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38601" w14:textId="795A2A94" w:rsidR="009B0530" w:rsidRPr="009623D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F424CE">
        <w:rPr>
          <w:rFonts w:ascii="Traditional Arabic" w:hAnsi="Traditional Arabic" w:cs="Traditional Arabic" w:hint="cs"/>
          <w:b/>
          <w:bCs/>
          <w:color w:val="FF0000"/>
          <w:sz w:val="254"/>
          <w:szCs w:val="254"/>
          <w:rtl/>
        </w:rPr>
        <w:t>التدخين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9914DCD" w14:textId="77777777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E9B4151" w14:textId="77777777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27E87A2" w14:textId="77777777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B9EC517" w14:textId="2155F96B" w:rsidR="009B0530" w:rsidRDefault="00B81917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188C3" wp14:editId="7AD93B95">
                <wp:simplePos x="0" y="0"/>
                <wp:positionH relativeFrom="page">
                  <wp:align>center</wp:align>
                </wp:positionH>
                <wp:positionV relativeFrom="paragraph">
                  <wp:posOffset>50412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45EC1" w14:textId="77777777" w:rsidR="009B0530" w:rsidRDefault="009B0530" w:rsidP="009B05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CB4E391" wp14:editId="028B164F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188C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3.95pt;width:408.2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" filled="f" stroked="f" strokeweight=".5pt">
                <v:textbox>
                  <w:txbxContent>
                    <w:p w14:paraId="51345EC1" w14:textId="77777777" w:rsidR="009B0530" w:rsidRDefault="009B0530" w:rsidP="009B05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CB4E391" wp14:editId="028B164F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9CC962" w14:textId="73F1E11D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086ACB4" w14:textId="05824E2E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B424B7F" w14:textId="2C1E6B4E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6076B46" w14:textId="05AB3167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392EF26" w14:textId="06ED3729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569D5C4" w14:textId="583AB10B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EA6E1F7" w14:textId="43379AF2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400410" w14:textId="7DE8C4F5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5D8E177" w14:textId="77777777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9571835" w14:textId="77777777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4897A0" w14:textId="77777777" w:rsidR="009B0530" w:rsidRPr="00FF35BF" w:rsidRDefault="009B0530" w:rsidP="00F424CE">
      <w:pPr>
        <w:tabs>
          <w:tab w:val="center" w:pos="4153"/>
          <w:tab w:val="right" w:pos="8306"/>
        </w:tabs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54ED9DF4" w14:textId="14AC986E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60802A" w14:textId="5D219AAE" w:rsidR="00C602DD" w:rsidRDefault="00C602DD" w:rsidP="00F424CE">
      <w:pPr>
        <w:bidi w:val="0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br w:type="page"/>
      </w:r>
    </w:p>
    <w:p w14:paraId="57BD5687" w14:textId="77777777" w:rsidR="004B57C1" w:rsidRPr="00C6696A" w:rsidRDefault="004B57C1" w:rsidP="00F424CE">
      <w:pPr>
        <w:ind w:left="-32"/>
        <w:jc w:val="center"/>
        <w:rPr>
          <w:rFonts w:ascii="Arabic Typesetting" w:eastAsiaTheme="minorEastAsia" w:hAnsi="Arabic Typesetting" w:cs="AL-Battar"/>
          <w:color w:val="1F497D" w:themeColor="text2"/>
          <w:sz w:val="120"/>
          <w:szCs w:val="120"/>
          <w:rtl/>
        </w:rPr>
      </w:pPr>
      <w:r w:rsidRPr="00C6696A">
        <w:rPr>
          <w:rFonts w:ascii="Arabic Typesetting" w:hAnsi="Arabic Typesetting" w:cs="AL-Battar" w:hint="cs"/>
          <w:color w:val="1F497D" w:themeColor="text2"/>
          <w:sz w:val="120"/>
          <w:szCs w:val="120"/>
        </w:rPr>
        <w:lastRenderedPageBreak/>
        <w:sym w:font="AGA Arabesque" w:char="F029"/>
      </w:r>
      <w:r w:rsidRPr="00C6696A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الأولى </w:t>
      </w:r>
      <w:r w:rsidRPr="00C6696A">
        <w:rPr>
          <w:rFonts w:ascii="Arabic Typesetting" w:hAnsi="Arabic Typesetting" w:cs="AL-Battar"/>
          <w:color w:val="1F497D" w:themeColor="text2"/>
          <w:sz w:val="120"/>
          <w:szCs w:val="120"/>
        </w:rPr>
        <w:sym w:font="AGA Arabesque" w:char="F028"/>
      </w:r>
    </w:p>
    <w:p w14:paraId="5E420C50" w14:textId="46C9BE02" w:rsidR="001333CF" w:rsidRPr="00F424CE" w:rsidRDefault="001333CF" w:rsidP="00286EE4">
      <w:pPr>
        <w:jc w:val="both"/>
        <w:rPr>
          <w:rFonts w:ascii="Arabic Typesetting" w:hAnsi="Arabic Typesetting" w:cs="Arabic Typesetting"/>
          <w:sz w:val="106"/>
          <w:szCs w:val="106"/>
          <w:rtl/>
        </w:rPr>
      </w:pPr>
      <w:r w:rsidRPr="00F424CE">
        <w:rPr>
          <w:rFonts w:ascii="Arabic Typesetting" w:hAnsi="Arabic Typesetting" w:cs="Arabic Typesetting"/>
          <w:sz w:val="140"/>
          <w:szCs w:val="140"/>
          <w:rtl/>
        </w:rPr>
        <w:t>سأتكلم معكم اليوم كلام العقل إلى العقل وسأخاطبكم خطاب الروح إلى الروح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Pr="00F424CE">
        <w:rPr>
          <w:rFonts w:ascii="Arabic Typesetting" w:hAnsi="Arabic Typesetting" w:cs="Arabic Typesetting"/>
          <w:sz w:val="140"/>
          <w:szCs w:val="140"/>
          <w:rtl/>
        </w:rPr>
        <w:t xml:space="preserve"> أخاطب اليوم أصحاب الإرادات القوية والعقول البهية</w:t>
      </w:r>
      <w:r w:rsidR="00286EE4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F424CE">
        <w:rPr>
          <w:rFonts w:ascii="Arabic Typesetting" w:hAnsi="Arabic Typesetting" w:cs="Arabic Typesetting"/>
          <w:sz w:val="140"/>
          <w:szCs w:val="140"/>
          <w:rtl/>
        </w:rPr>
        <w:t xml:space="preserve">سأخاطب اليوم الإيمان باسم الإيمان: </w:t>
      </w:r>
      <w:r w:rsidRPr="00286EE4">
        <w:rPr>
          <w:rFonts w:ascii="QCF_BSML" w:hAnsi="QCF_BSML" w:cs="QCF_BSML"/>
          <w:color w:val="000000"/>
          <w:sz w:val="89"/>
          <w:szCs w:val="89"/>
          <w:rtl/>
        </w:rPr>
        <w:t>ﭽ</w:t>
      </w:r>
      <w:r w:rsidRPr="00286EE4">
        <w:rPr>
          <w:rFonts w:ascii="QCF_BSML" w:hAnsi="QCF_BSML" w:cs="QCF_BSML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ﯥ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ﯦ</w:t>
      </w:r>
      <w:r w:rsidR="00286EE4">
        <w:rPr>
          <w:rFonts w:ascii="QCF_P356" w:hAnsi="QCF_P356" w:cs="QCF_P356" w:hint="cs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ﯧ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ﯨ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ﯩ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ﯪ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ﯫ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ﯬ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ﯭ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ﯮ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 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ﯯ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ﯰ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ﯱ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ﯲ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P356" w:hAnsi="QCF_P356" w:cs="QCF_P356"/>
          <w:color w:val="000000"/>
          <w:sz w:val="89"/>
          <w:szCs w:val="89"/>
          <w:rtl/>
        </w:rPr>
        <w:t>ﯳ</w:t>
      </w:r>
      <w:r w:rsidRPr="00286EE4">
        <w:rPr>
          <w:rFonts w:ascii="QCF_P356" w:hAnsi="QCF_P356" w:cs="QCF_P356"/>
          <w:color w:val="808080"/>
          <w:sz w:val="89"/>
          <w:szCs w:val="89"/>
          <w:rtl/>
        </w:rPr>
        <w:t>ﯴ</w:t>
      </w:r>
      <w:r w:rsidRPr="00286EE4">
        <w:rPr>
          <w:rFonts w:ascii="QCF_P356" w:hAnsi="QCF_P356" w:cs="QCF_P356"/>
          <w:color w:val="000000"/>
          <w:sz w:val="40"/>
          <w:szCs w:val="40"/>
          <w:rtl/>
        </w:rPr>
        <w:t xml:space="preserve"> </w:t>
      </w:r>
      <w:r w:rsidRPr="00286EE4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Pr="00286EE4">
        <w:rPr>
          <w:rFonts w:ascii="QCF_BSML" w:hAnsi="QCF_BSML" w:cs="QCF_BSML"/>
          <w:color w:val="000000"/>
          <w:sz w:val="99"/>
          <w:szCs w:val="99"/>
          <w:rtl/>
        </w:rPr>
        <w:t xml:space="preserve"> </w:t>
      </w:r>
      <w:r w:rsidR="00286EE4">
        <w:rPr>
          <w:rFonts w:ascii="Arial" w:hAnsi="Arial" w:cs="Arial" w:hint="cs"/>
          <w:color w:val="808080"/>
          <w:sz w:val="43"/>
          <w:szCs w:val="43"/>
          <w:rtl/>
        </w:rPr>
        <w:t xml:space="preserve"> </w:t>
      </w:r>
      <w:r w:rsidRPr="00FA6A6A">
        <w:rPr>
          <w:rFonts w:ascii="Arial" w:hAnsi="Arial" w:cs="Arial"/>
          <w:color w:val="808080"/>
          <w:sz w:val="43"/>
          <w:szCs w:val="43"/>
          <w:rtl/>
        </w:rPr>
        <w:t>النور: ٥١</w:t>
      </w:r>
      <w:r w:rsidRPr="00FA6A6A">
        <w:rPr>
          <w:rFonts w:ascii="Arial" w:hAnsi="Arial" w:cs="Arial"/>
          <w:color w:val="808080"/>
          <w:sz w:val="18"/>
          <w:szCs w:val="18"/>
        </w:rPr>
        <w:t xml:space="preserve"> </w:t>
      </w:r>
    </w:p>
    <w:p w14:paraId="22A2CE59" w14:textId="16AD8769" w:rsidR="00990A4B" w:rsidRDefault="001333CF" w:rsidP="00F424C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424CE">
        <w:rPr>
          <w:rFonts w:ascii="Arabic Typesetting" w:hAnsi="Arabic Typesetting" w:cs="Arabic Typesetting"/>
          <w:sz w:val="140"/>
          <w:szCs w:val="140"/>
          <w:rtl/>
        </w:rPr>
        <w:lastRenderedPageBreak/>
        <w:t>حديثي</w:t>
      </w:r>
      <w:r w:rsidR="000C2312">
        <w:rPr>
          <w:rFonts w:ascii="Arabic Typesetting" w:hAnsi="Arabic Typesetting" w:cs="Arabic Typesetting" w:hint="cs"/>
          <w:sz w:val="140"/>
          <w:szCs w:val="140"/>
          <w:rtl/>
        </w:rPr>
        <w:t xml:space="preserve"> يا كرام</w:t>
      </w:r>
      <w:r w:rsidR="00577BE3">
        <w:rPr>
          <w:rFonts w:ascii="Arabic Typesetting" w:hAnsi="Arabic Typesetting" w:cs="Arabic Typesetting" w:hint="cs"/>
          <w:sz w:val="140"/>
          <w:szCs w:val="140"/>
          <w:rtl/>
        </w:rPr>
        <w:t xml:space="preserve"> عن</w:t>
      </w:r>
      <w:r w:rsidRPr="00F424CE">
        <w:rPr>
          <w:rFonts w:ascii="Arabic Typesetting" w:hAnsi="Arabic Typesetting" w:cs="Arabic Typesetting"/>
          <w:sz w:val="140"/>
          <w:szCs w:val="140"/>
          <w:rtl/>
        </w:rPr>
        <w:t xml:space="preserve"> مسألة</w:t>
      </w:r>
      <w:r w:rsidR="00577BE3">
        <w:rPr>
          <w:rFonts w:ascii="Arabic Typesetting" w:hAnsi="Arabic Typesetting" w:cs="Arabic Typesetting" w:hint="cs"/>
          <w:sz w:val="140"/>
          <w:szCs w:val="140"/>
          <w:rtl/>
        </w:rPr>
        <w:t xml:space="preserve"> مؤلمة، إي والله يتألم منها من ابتلي بها</w:t>
      </w:r>
      <w:r w:rsidR="00990A4B">
        <w:rPr>
          <w:rFonts w:ascii="Arabic Typesetting" w:hAnsi="Arabic Typesetting" w:cs="Arabic Typesetting" w:hint="cs"/>
          <w:sz w:val="140"/>
          <w:szCs w:val="140"/>
          <w:rtl/>
        </w:rPr>
        <w:t xml:space="preserve">، بل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اتَّفَقَ التربويُّونَ والإعلاميون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، والرياضيُّونَ والاقتصاديُّون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، وعلماءُ النَّفْسِ والمُحَامُون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، وعلماءُ الاجتماع، وقبلَهُم وبعدَهُم علماءُ الشَّرْعِ المُطَهَّرِ والأطباء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؛ اتَّفقوا جميعًا على خَطَرِ</w:t>
      </w:r>
      <w:r w:rsidR="00990A4B">
        <w:rPr>
          <w:rFonts w:ascii="Arabic Typesetting" w:hAnsi="Arabic Typesetting" w:cs="Arabic Typesetting" w:hint="cs"/>
          <w:sz w:val="140"/>
          <w:szCs w:val="140"/>
          <w:rtl/>
        </w:rPr>
        <w:t>ها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، ووجُوبِ مَوَاجَهَتِها ومكافَحَتِها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، ومُكافَحَةِ وسَائلِها وأسبَابِها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90A4B" w:rsidRPr="00990A4B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0BE67A25" w14:textId="77777777" w:rsidR="00CD1D16" w:rsidRDefault="001333CF" w:rsidP="00CD1D1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424CE">
        <w:rPr>
          <w:rFonts w:ascii="Arabic Typesetting" w:hAnsi="Arabic Typesetting" w:cs="Arabic Typesetting"/>
          <w:sz w:val="140"/>
          <w:szCs w:val="140"/>
          <w:rtl/>
        </w:rPr>
        <w:lastRenderedPageBreak/>
        <w:t>التدخين</w:t>
      </w:r>
      <w:r w:rsidR="003B183D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  <w:r w:rsidR="00EA3826">
        <w:rPr>
          <w:rFonts w:ascii="Arabic Typesetting" w:hAnsi="Arabic Typesetting" w:cs="Arabic Typesetting" w:hint="cs"/>
          <w:sz w:val="140"/>
          <w:szCs w:val="140"/>
          <w:rtl/>
        </w:rPr>
        <w:t xml:space="preserve"> إي والله التدخين</w:t>
      </w:r>
      <w:r w:rsidR="00CD1D16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3B29FD81" w14:textId="1A308B42" w:rsidR="00836B49" w:rsidRDefault="00EA3826" w:rsidP="00CD1D1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هذا </w:t>
      </w:r>
      <w:r w:rsidR="002B39AF">
        <w:rPr>
          <w:rFonts w:ascii="Arabic Typesetting" w:hAnsi="Arabic Typesetting" w:cs="Arabic Typesetting" w:hint="cs"/>
          <w:sz w:val="140"/>
          <w:szCs w:val="140"/>
          <w:rtl/>
        </w:rPr>
        <w:t>الداء العضال الذي ابتلي به بعض إخواننا الفضلاء</w:t>
      </w:r>
      <w:r w:rsidR="00CD1D1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2B39AF">
        <w:rPr>
          <w:rFonts w:ascii="Arabic Typesetting" w:hAnsi="Arabic Typesetting" w:cs="Arabic Typesetting" w:hint="cs"/>
          <w:sz w:val="140"/>
          <w:szCs w:val="140"/>
          <w:rtl/>
        </w:rPr>
        <w:t>صدقوني يا كرام لن أحدثكم عن ح</w:t>
      </w:r>
      <w:r w:rsidR="00794DD3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2B39AF">
        <w:rPr>
          <w:rFonts w:ascii="Arabic Typesetting" w:hAnsi="Arabic Typesetting" w:cs="Arabic Typesetting" w:hint="cs"/>
          <w:sz w:val="140"/>
          <w:szCs w:val="140"/>
          <w:rtl/>
        </w:rPr>
        <w:t>كمه</w:t>
      </w:r>
      <w:r w:rsidR="001333CF" w:rsidRPr="00F424C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2B39AF">
        <w:rPr>
          <w:rFonts w:ascii="Arabic Typesetting" w:hAnsi="Arabic Typesetting" w:cs="Arabic Typesetting" w:hint="cs"/>
          <w:sz w:val="140"/>
          <w:szCs w:val="140"/>
          <w:rtl/>
        </w:rPr>
        <w:t xml:space="preserve">فإن الشرع والطبّ والواقع وحالات كورونا </w:t>
      </w:r>
      <w:r w:rsidR="00836B49">
        <w:rPr>
          <w:rFonts w:ascii="Arabic Typesetting" w:hAnsi="Arabic Typesetting" w:cs="Arabic Typesetting" w:hint="cs"/>
          <w:sz w:val="140"/>
          <w:szCs w:val="140"/>
          <w:rtl/>
        </w:rPr>
        <w:t>تكشف لنا عن هذا البلاء العظيم، وعن حرمته وفساده وخطره</w:t>
      </w:r>
      <w:r w:rsidR="00CD1D1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36B49">
        <w:rPr>
          <w:rFonts w:ascii="Arabic Typesetting" w:hAnsi="Arabic Typesetting" w:cs="Arabic Typesetting" w:hint="cs"/>
          <w:sz w:val="140"/>
          <w:szCs w:val="140"/>
          <w:rtl/>
        </w:rPr>
        <w:t xml:space="preserve">ذاك شيءٌ مكشوف لا ينكره </w:t>
      </w:r>
      <w:r w:rsidR="001333CF" w:rsidRPr="00F424CE">
        <w:rPr>
          <w:rFonts w:ascii="Arabic Typesetting" w:hAnsi="Arabic Typesetting" w:cs="Arabic Typesetting"/>
          <w:sz w:val="140"/>
          <w:szCs w:val="140"/>
          <w:rtl/>
        </w:rPr>
        <w:t>إلا جاحد</w:t>
      </w:r>
      <w:r w:rsidR="00836B4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5B34A0B" w14:textId="171498FA" w:rsidR="00836B49" w:rsidRDefault="00960417" w:rsidP="00F424C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الدخان والله إنّه بلاء وداء وليس بغذاء</w:t>
      </w:r>
      <w:r w:rsidR="0097163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فلا يسمن ولا يغني من جوع، لا يذهب </w:t>
      </w:r>
      <w:r w:rsidR="006F3C79">
        <w:rPr>
          <w:rFonts w:ascii="Arabic Typesetting" w:hAnsi="Arabic Typesetting" w:cs="Arabic Typesetting" w:hint="cs"/>
          <w:sz w:val="140"/>
          <w:szCs w:val="140"/>
          <w:rtl/>
        </w:rPr>
        <w:t>ظ</w:t>
      </w:r>
      <w:r>
        <w:rPr>
          <w:rFonts w:ascii="Arabic Typesetting" w:hAnsi="Arabic Typesetting" w:cs="Arabic Typesetting" w:hint="cs"/>
          <w:sz w:val="140"/>
          <w:szCs w:val="140"/>
          <w:rtl/>
        </w:rPr>
        <w:t>مأً</w:t>
      </w:r>
      <w:r w:rsidR="006F3C79">
        <w:rPr>
          <w:rFonts w:ascii="Arabic Typesetting" w:hAnsi="Arabic Typesetting" w:cs="Arabic Typesetting" w:hint="cs"/>
          <w:sz w:val="140"/>
          <w:szCs w:val="140"/>
          <w:rtl/>
        </w:rPr>
        <w:t xml:space="preserve"> ولا يروي غليلاً، لكنّه نارٌ توقد يحرق بها المدخن مالهُ ونفسهُ وصحتهُ وأهلهُ. </w:t>
      </w:r>
    </w:p>
    <w:p w14:paraId="0C687EA4" w14:textId="77777777" w:rsidR="00D36132" w:rsidRDefault="00D5183D" w:rsidP="00F424CE">
      <w:pPr>
        <w:jc w:val="both"/>
        <w:rPr>
          <w:rFonts w:ascii="QCF_BSML" w:hAnsi="QCF_BSML" w:cs="QCF_BSML"/>
          <w:color w:val="000000"/>
          <w:sz w:val="95"/>
          <w:szCs w:val="95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كلنا يقرأ في كتاب الله قول الله تعالى</w:t>
      </w:r>
      <w:r w:rsidR="001333CF" w:rsidRPr="00F424CE">
        <w:rPr>
          <w:rFonts w:ascii="Arabic Typesetting" w:hAnsi="Arabic Typesetting" w:cs="Arabic Typesetting" w:hint="cs"/>
          <w:sz w:val="140"/>
          <w:szCs w:val="140"/>
          <w:rtl/>
        </w:rPr>
        <w:t>:</w:t>
      </w:r>
    </w:p>
    <w:p w14:paraId="5B4EDDFC" w14:textId="6EF01BD4" w:rsidR="001333CF" w:rsidRDefault="001333CF" w:rsidP="00F424CE">
      <w:pPr>
        <w:jc w:val="both"/>
        <w:rPr>
          <w:rFonts w:ascii="Arabic Typesetting" w:hAnsi="Arabic Typesetting" w:cs="Arabic Typesetting"/>
          <w:sz w:val="108"/>
          <w:szCs w:val="108"/>
          <w:rtl/>
        </w:rPr>
      </w:pPr>
      <w:r w:rsidRPr="00F424CE">
        <w:rPr>
          <w:rFonts w:ascii="QCF_BSML" w:hAnsi="QCF_BSML" w:cs="QCF_BSML"/>
          <w:color w:val="000000"/>
          <w:sz w:val="95"/>
          <w:szCs w:val="95"/>
          <w:rtl/>
        </w:rPr>
        <w:t>ﭽ</w:t>
      </w:r>
      <w:r w:rsidRPr="00F424CE">
        <w:rPr>
          <w:rFonts w:ascii="QCF_BSML" w:hAnsi="QCF_BSML" w:cs="QCF_BSML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ﭹ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ﭺ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ﭻ</w:t>
      </w:r>
      <w:r w:rsidRPr="00F424CE">
        <w:rPr>
          <w:rFonts w:ascii="QCF_P083" w:hAnsi="QCF_P083" w:cs="QCF_P083"/>
          <w:color w:val="808080"/>
          <w:sz w:val="95"/>
          <w:szCs w:val="95"/>
          <w:rtl/>
        </w:rPr>
        <w:t>ﭼ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ﭽ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ﭾ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ﭿ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     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ﮀ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ﮁ</w:t>
      </w:r>
      <w:r w:rsidRPr="00F424CE">
        <w:rPr>
          <w:rFonts w:ascii="QCF_P083" w:hAnsi="QCF_P083" w:cs="QCF_P083"/>
          <w:color w:val="000000"/>
          <w:sz w:val="46"/>
          <w:szCs w:val="46"/>
          <w:rtl/>
        </w:rPr>
        <w:t xml:space="preserve"> </w:t>
      </w:r>
      <w:r w:rsidRPr="00F424CE">
        <w:rPr>
          <w:rFonts w:ascii="QCF_P083" w:hAnsi="QCF_P083" w:cs="QCF_P083"/>
          <w:color w:val="000000"/>
          <w:sz w:val="95"/>
          <w:szCs w:val="95"/>
          <w:rtl/>
        </w:rPr>
        <w:t>ﮂ</w:t>
      </w:r>
      <w:r w:rsidRPr="00F424CE">
        <w:rPr>
          <w:rFonts w:ascii="Arial" w:hAnsi="Arial" w:cs="Arial"/>
          <w:color w:val="000000"/>
          <w:sz w:val="46"/>
          <w:szCs w:val="46"/>
          <w:rtl/>
        </w:rPr>
        <w:t xml:space="preserve"> </w:t>
      </w:r>
      <w:r w:rsidRPr="00F424CE">
        <w:rPr>
          <w:rFonts w:ascii="QCF_BSML" w:hAnsi="QCF_BSML" w:cs="QCF_BSML"/>
          <w:color w:val="000000"/>
          <w:sz w:val="95"/>
          <w:szCs w:val="95"/>
          <w:rtl/>
        </w:rPr>
        <w:t xml:space="preserve">ﭼ </w:t>
      </w:r>
      <w:r w:rsidRPr="00D5183D">
        <w:rPr>
          <w:rFonts w:ascii="Arial" w:hAnsi="Arial" w:cs="Arial"/>
          <w:color w:val="808080"/>
          <w:sz w:val="45"/>
          <w:szCs w:val="45"/>
          <w:rtl/>
        </w:rPr>
        <w:t>النساء: ٢٩</w:t>
      </w:r>
      <w:r w:rsidRPr="00D5183D">
        <w:rPr>
          <w:rFonts w:ascii="Arial" w:hAnsi="Arial" w:cs="Arial"/>
          <w:color w:val="808080"/>
          <w:sz w:val="20"/>
          <w:szCs w:val="20"/>
        </w:rPr>
        <w:t xml:space="preserve"> </w:t>
      </w:r>
      <w:r w:rsidR="002F25AE">
        <w:rPr>
          <w:rFonts w:ascii="Arabic Typesetting" w:hAnsi="Arabic Typesetting" w:cs="Arabic Typesetting" w:hint="cs"/>
          <w:sz w:val="108"/>
          <w:szCs w:val="108"/>
          <w:rtl/>
        </w:rPr>
        <w:t xml:space="preserve"> </w:t>
      </w:r>
    </w:p>
    <w:p w14:paraId="66100CF5" w14:textId="77777777" w:rsidR="00971630" w:rsidRDefault="00674E79" w:rsidP="00674E79">
      <w:pPr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ابن سعدي </w:t>
      </w:r>
      <w:r w:rsidR="00971630"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71630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2F25AE" w:rsidRPr="002F25AE">
        <w:rPr>
          <w:rFonts w:ascii="Arabic Typesetting" w:hAnsi="Arabic Typesetting" w:cs="Arabic Typesetting"/>
          <w:sz w:val="140"/>
          <w:szCs w:val="140"/>
          <w:rtl/>
        </w:rPr>
        <w:t>ويدخل في ذلك الإلقاءُ بالنفس إلى التهلكة، وفعلُ الأخطار المفضية إلى التلف والهلاك.</w:t>
      </w:r>
    </w:p>
    <w:p w14:paraId="70BE87CE" w14:textId="0859549F" w:rsidR="00674E79" w:rsidRDefault="002F25AE" w:rsidP="00971630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F25AE">
        <w:rPr>
          <w:rFonts w:ascii="Arabic Typesetting" w:hAnsi="Arabic Typesetting" w:cs="Arabic Typesetting"/>
          <w:sz w:val="60"/>
          <w:szCs w:val="60"/>
          <w:rtl/>
        </w:rPr>
        <w:t>تيسير الكريم الرحمن (ص: 175)</w:t>
      </w:r>
    </w:p>
    <w:p w14:paraId="2E13F4C2" w14:textId="77777777" w:rsidR="00971630" w:rsidRDefault="00191D56" w:rsidP="00191D5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أخي المبتلى بآفة التدخين</w:t>
      </w:r>
      <w:r w:rsidR="00971630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4C4574D4" w14:textId="2489BA0B" w:rsidR="001333CF" w:rsidRDefault="00191D56" w:rsidP="00191D5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اجعل نفسك في عافية، اقتله</w:t>
      </w:r>
      <w:r w:rsidR="00E8012A">
        <w:rPr>
          <w:rFonts w:ascii="Arabic Typesetting" w:hAnsi="Arabic Typesetting" w:cs="Arabic Typesetting" w:hint="cs"/>
          <w:sz w:val="140"/>
          <w:szCs w:val="140"/>
          <w:rtl/>
        </w:rPr>
        <w:t xml:space="preserve"> بتركه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قبل أن يقتلك</w:t>
      </w:r>
      <w:r w:rsidR="00D1241B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CC7E2B">
        <w:rPr>
          <w:rFonts w:ascii="Arabic Typesetting" w:hAnsi="Arabic Typesetting" w:cs="Arabic Typesetting" w:hint="cs"/>
          <w:sz w:val="140"/>
          <w:szCs w:val="140"/>
          <w:rtl/>
        </w:rPr>
        <w:t>حافظ على</w:t>
      </w:r>
      <w:r w:rsidR="00D1241B">
        <w:rPr>
          <w:rFonts w:ascii="Arabic Typesetting" w:hAnsi="Arabic Typesetting" w:cs="Arabic Typesetting" w:hint="cs"/>
          <w:sz w:val="140"/>
          <w:szCs w:val="140"/>
          <w:rtl/>
        </w:rPr>
        <w:t xml:space="preserve"> نفسك </w:t>
      </w:r>
      <w:r w:rsidR="00CC7E2B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D1241B">
        <w:rPr>
          <w:rFonts w:ascii="Arabic Typesetting" w:hAnsi="Arabic Typesetting" w:cs="Arabic Typesetting" w:hint="cs"/>
          <w:sz w:val="140"/>
          <w:szCs w:val="140"/>
          <w:rtl/>
        </w:rPr>
        <w:t>مالك، وصن أهلك وعيالك</w:t>
      </w:r>
      <w:r w:rsidR="004A0D58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BC47BA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4A0D58">
        <w:rPr>
          <w:rFonts w:ascii="Arabic Typesetting" w:hAnsi="Arabic Typesetting" w:cs="Arabic Typesetting" w:hint="cs"/>
          <w:sz w:val="140"/>
          <w:szCs w:val="140"/>
          <w:rtl/>
        </w:rPr>
        <w:t>كن قدوةً لأسرتك وأجيالك</w:t>
      </w:r>
      <w:r w:rsidR="00CC7E2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EEB8393" w14:textId="7398C365" w:rsidR="00CC7E2B" w:rsidRPr="00F424CE" w:rsidRDefault="00CC7E2B" w:rsidP="00191D5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C7E2B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يقول ابنُ القيِّم </w:t>
      </w:r>
      <w:r w:rsidR="00B41A95" w:rsidRPr="0035151F">
        <w:rPr>
          <w:rFonts w:cs="SC_SHMOOKH 01" w:hint="cs"/>
          <w:sz w:val="92"/>
          <w:szCs w:val="92"/>
          <w:rtl/>
        </w:rPr>
        <w:t>~</w:t>
      </w:r>
      <w:r w:rsidRPr="00CC7E2B">
        <w:rPr>
          <w:rFonts w:ascii="Arabic Typesetting" w:hAnsi="Arabic Typesetting" w:cs="Arabic Typesetting"/>
          <w:sz w:val="140"/>
          <w:szCs w:val="140"/>
          <w:rtl/>
        </w:rPr>
        <w:t xml:space="preserve">: "إنَّما تكونُ المشَقَّةُ في تَرْكِ المألوفَاتِ والعَوَائدِ ممَّنْ تَرَكَها لغيرِ الله، أمَّا مَنْ تركَها مُخلِصًا في قَلْبِه لله؛ فإنَّه لا يَجِدُ في تَرْكِها مَشَقَّةً إلاَّ في أوَّلِ وَهْلَةٍ؛ لِيُمْتَحَنَ: أصَادِقٌ هُوَ في تَرْكِها أم كاذِب؟ فإنْ صَبَرَ على تَرْكِ المشقَّةِ قليلاً اسْتَحَالَتْ لذَّة". </w:t>
      </w:r>
      <w:r w:rsidRPr="00CC7E2B">
        <w:rPr>
          <w:rFonts w:ascii="Arabic Typesetting" w:hAnsi="Arabic Typesetting" w:cs="Arabic Typesetting"/>
          <w:sz w:val="60"/>
          <w:szCs w:val="60"/>
          <w:rtl/>
        </w:rPr>
        <w:t>الفوائد لابن القيم (ص: 107).</w:t>
      </w:r>
    </w:p>
    <w:p w14:paraId="20583C4F" w14:textId="77777777" w:rsidR="009A0647" w:rsidRDefault="001333CF" w:rsidP="00B41A95">
      <w:pPr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9A0647">
        <w:rPr>
          <w:rFonts w:ascii="QCF_BSML" w:hAnsi="QCF_BSML" w:cs="QCF_BSML"/>
          <w:color w:val="000000"/>
          <w:sz w:val="95"/>
          <w:szCs w:val="95"/>
          <w:rtl/>
        </w:rPr>
        <w:lastRenderedPageBreak/>
        <w:t>ﭽ</w:t>
      </w:r>
      <w:r w:rsidRPr="009A0647">
        <w:rPr>
          <w:rFonts w:ascii="QCF_BSML" w:hAnsi="QCF_BSML" w:cs="QCF_BSML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ﮝ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ﮞ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ﮟ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ﮠ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ﮡ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ﮢ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ﮣ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ﮤ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 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ﮥ</w:t>
      </w:r>
      <w:r w:rsidRPr="009A0647">
        <w:rPr>
          <w:rFonts w:ascii="QCF_P124" w:hAnsi="QCF_P124" w:cs="QCF_P124"/>
          <w:color w:val="808080"/>
          <w:sz w:val="95"/>
          <w:szCs w:val="95"/>
          <w:rtl/>
        </w:rPr>
        <w:t>ﮦ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ﮧ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ﮨ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ﮩ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ﮪ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ﮫ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ﮬ</w:t>
      </w:r>
      <w:r w:rsidRPr="009A0647">
        <w:rPr>
          <w:rFonts w:ascii="QCF_P124" w:hAnsi="QCF_P124" w:cs="QCF_P124"/>
          <w:color w:val="000000"/>
          <w:sz w:val="46"/>
          <w:szCs w:val="46"/>
          <w:rtl/>
        </w:rPr>
        <w:t xml:space="preserve"> </w:t>
      </w:r>
      <w:r w:rsidRPr="009A0647">
        <w:rPr>
          <w:rFonts w:ascii="QCF_P124" w:hAnsi="QCF_P124" w:cs="QCF_P124"/>
          <w:color w:val="000000"/>
          <w:sz w:val="95"/>
          <w:szCs w:val="95"/>
          <w:rtl/>
        </w:rPr>
        <w:t>ﮭ</w:t>
      </w:r>
      <w:r w:rsidRPr="009A0647">
        <w:rPr>
          <w:rFonts w:ascii="Arial" w:hAnsi="Arial" w:cs="Arial"/>
          <w:color w:val="000000"/>
          <w:sz w:val="46"/>
          <w:szCs w:val="46"/>
          <w:rtl/>
        </w:rPr>
        <w:t xml:space="preserve"> </w:t>
      </w:r>
      <w:r w:rsidRPr="009A0647">
        <w:rPr>
          <w:rFonts w:ascii="QCF_BSML" w:hAnsi="QCF_BSML" w:cs="QCF_BSML"/>
          <w:color w:val="000000"/>
          <w:sz w:val="95"/>
          <w:szCs w:val="95"/>
          <w:rtl/>
        </w:rPr>
        <w:t>ﭼ</w:t>
      </w:r>
    </w:p>
    <w:p w14:paraId="2D85E5DD" w14:textId="53EC03BD" w:rsidR="00CC7C64" w:rsidRDefault="00B41A95" w:rsidP="00B41A9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9A0647">
        <w:rPr>
          <w:rFonts w:ascii="Arabic Typesetting" w:hAnsi="Arabic Typesetting" w:cs="Arabic Typesetting" w:hint="cs"/>
          <w:sz w:val="128"/>
          <w:szCs w:val="128"/>
          <w:rtl/>
        </w:rPr>
        <w:t xml:space="preserve"> </w:t>
      </w:r>
      <w:r w:rsidR="00CC7C64">
        <w:rPr>
          <w:rFonts w:ascii="Arabic Typesetting" w:hAnsi="Arabic Typesetting" w:cs="Arabic Typesetting" w:hint="cs"/>
          <w:sz w:val="140"/>
          <w:szCs w:val="140"/>
          <w:rtl/>
        </w:rPr>
        <w:t xml:space="preserve">فالعزيمة العزيمة </w:t>
      </w:r>
    </w:p>
    <w:p w14:paraId="04D0168C" w14:textId="77777777" w:rsidR="00CC7C64" w:rsidRDefault="00CC7C64" w:rsidP="00CC7C6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A5E4D">
        <w:rPr>
          <w:rFonts w:ascii="Arabic Typesetting" w:hAnsi="Arabic Typesetting" w:cs="Arabic Typesetting"/>
          <w:sz w:val="140"/>
          <w:szCs w:val="140"/>
          <w:rtl/>
        </w:rPr>
        <w:t>وإن كنت ذا عزم فانفذه عاجلاً</w:t>
      </w:r>
    </w:p>
    <w:p w14:paraId="5C6FBAF1" w14:textId="77777777" w:rsidR="00B41A95" w:rsidRDefault="00CC7C64" w:rsidP="00B41A9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AA5E4D">
        <w:rPr>
          <w:rFonts w:ascii="Arabic Typesetting" w:hAnsi="Arabic Typesetting" w:cs="Arabic Typesetting"/>
          <w:sz w:val="140"/>
          <w:szCs w:val="140"/>
          <w:rtl/>
        </w:rPr>
        <w:t>فإن فساد العزم أن يتقيدا</w:t>
      </w:r>
    </w:p>
    <w:p w14:paraId="464AE21D" w14:textId="13202909" w:rsidR="00CC7C64" w:rsidRPr="00F424CE" w:rsidRDefault="00CC7C64" w:rsidP="00B41A9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فلابدّ من إرادةٍ حازمة، وعزيمةٍ جازمة، والله حينما يعافيك الله من هذا البلاء فسيعوضك عافيةً في بدنك ونضارةً في وجهك، وسعةً في رزقك</w:t>
      </w:r>
      <w:r w:rsidRPr="00F424C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F136002" w14:textId="17DC8485" w:rsidR="00A667D3" w:rsidRPr="00172B78" w:rsidRDefault="00A667D3" w:rsidP="00F424CE">
      <w:pPr>
        <w:ind w:left="-173"/>
        <w:jc w:val="center"/>
        <w:rPr>
          <w:rFonts w:ascii="Arabic Typesetting" w:hAnsi="Arabic Typesetting" w:cs="Arabic Typesetting"/>
          <w:sz w:val="150"/>
          <w:szCs w:val="150"/>
          <w:rtl/>
        </w:rPr>
      </w:pPr>
      <w:r w:rsidRPr="00172B78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أقول قولي هذا</w:t>
      </w:r>
      <w:r w:rsidR="00B41A95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 xml:space="preserve"> </w:t>
      </w:r>
      <w:r w:rsidRPr="00172B78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...</w:t>
      </w:r>
    </w:p>
    <w:p w14:paraId="26F5D049" w14:textId="447710DE" w:rsidR="00270A2A" w:rsidRDefault="00270A2A" w:rsidP="00F424CE">
      <w:pPr>
        <w:bidi w:val="0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/>
          <w:sz w:val="140"/>
          <w:szCs w:val="140"/>
          <w:rtl/>
        </w:rPr>
        <w:br w:type="page"/>
      </w:r>
    </w:p>
    <w:p w14:paraId="68B4A28D" w14:textId="77777777" w:rsidR="0002416F" w:rsidRPr="00C6474D" w:rsidRDefault="0002416F" w:rsidP="00F424CE">
      <w:pPr>
        <w:ind w:left="-32" w:right="-709"/>
        <w:jc w:val="center"/>
        <w:rPr>
          <w:rFonts w:ascii="Arabic Typesetting" w:hAnsi="Arabic Typesetting" w:cs="Arabic Typesetting"/>
          <w:color w:val="0070C0"/>
          <w:sz w:val="80"/>
          <w:szCs w:val="80"/>
          <w:rtl/>
        </w:rPr>
      </w:pPr>
      <w:r w:rsidRPr="00B41A95">
        <w:rPr>
          <w:rFonts w:ascii="Arabic Typesetting" w:hAnsi="Arabic Typesetting" w:cs="Arabic Typesetting" w:hint="cs"/>
          <w:color w:val="0070C0"/>
          <w:sz w:val="60"/>
          <w:szCs w:val="60"/>
        </w:rPr>
        <w:lastRenderedPageBreak/>
        <w:sym w:font="AGA Arabesque" w:char="F029"/>
      </w:r>
      <w:r w:rsidRPr="00A667D3">
        <w:rPr>
          <w:rFonts w:ascii="Arabic Typesetting" w:hAnsi="Arabic Typesetting" w:cs="Arabic Typesetting" w:hint="cs"/>
          <w:color w:val="0070C0"/>
          <w:sz w:val="110"/>
          <w:szCs w:val="110"/>
          <w:rtl/>
        </w:rPr>
        <w:t xml:space="preserve"> </w:t>
      </w:r>
      <w:r w:rsidRPr="00A667D3">
        <w:rPr>
          <w:rFonts w:ascii="Arabic Typesetting" w:hAnsi="Arabic Typesetting" w:cs="AL-Battar" w:hint="cs"/>
          <w:color w:val="0070C0"/>
          <w:sz w:val="110"/>
          <w:szCs w:val="110"/>
          <w:rtl/>
        </w:rPr>
        <w:t>الثانية</w:t>
      </w:r>
      <w:r w:rsidRPr="00A667D3">
        <w:rPr>
          <w:rFonts w:ascii="Arabic Typesetting" w:hAnsi="Arabic Typesetting" w:cs="Arabic Typesetting" w:hint="cs"/>
          <w:color w:val="0070C0"/>
          <w:sz w:val="110"/>
          <w:szCs w:val="110"/>
          <w:rtl/>
        </w:rPr>
        <w:t xml:space="preserve"> </w:t>
      </w:r>
      <w:r w:rsidRPr="00B41A95">
        <w:rPr>
          <w:rFonts w:ascii="Arabic Typesetting" w:hAnsi="Arabic Typesetting" w:cs="Arabic Typesetting" w:hint="cs"/>
          <w:color w:val="0070C0"/>
          <w:sz w:val="60"/>
          <w:szCs w:val="60"/>
        </w:rPr>
        <w:sym w:font="AGA Arabesque" w:char="F028"/>
      </w:r>
    </w:p>
    <w:p w14:paraId="2F6A6542" w14:textId="5E7FBED5" w:rsidR="003B0EEC" w:rsidRDefault="00CC7C64" w:rsidP="00581CC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كان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 xml:space="preserve"> الخمر شراباً تعلّقت به النفوس في الجاهلية حتى غدا الرجل يشربه </w:t>
      </w:r>
      <w:r w:rsidR="0067796B">
        <w:rPr>
          <w:rFonts w:ascii="Arabic Typesetting" w:hAnsi="Arabic Typesetting" w:cs="Arabic Typesetting" w:hint="cs"/>
          <w:sz w:val="140"/>
          <w:szCs w:val="140"/>
          <w:rtl/>
        </w:rPr>
        <w:t xml:space="preserve">قبل إسلامه وبعد إسلامه </w:t>
      </w:r>
      <w:r w:rsidR="008C2FED">
        <w:rPr>
          <w:rFonts w:ascii="Arabic Typesetting" w:hAnsi="Arabic Typesetting" w:cs="Arabic Typesetting" w:hint="cs"/>
          <w:sz w:val="140"/>
          <w:szCs w:val="140"/>
          <w:rtl/>
        </w:rPr>
        <w:t xml:space="preserve">فقد أدمن بعض أصحاب النبي </w:t>
      </w:r>
      <w:r w:rsidR="008C2FED" w:rsidRPr="0035151F">
        <w:rPr>
          <w:rFonts w:cs="SC_SHMOOKH 01"/>
          <w:sz w:val="92"/>
          <w:szCs w:val="92"/>
        </w:rPr>
        <w:sym w:font="AGA Arabesque" w:char="F065"/>
      </w:r>
      <w:r w:rsidR="008C2FED">
        <w:rPr>
          <w:rFonts w:ascii="Arabic Typesetting" w:hAnsi="Arabic Typesetting" w:cs="Arabic Typesetting" w:hint="cs"/>
          <w:sz w:val="140"/>
          <w:szCs w:val="140"/>
          <w:rtl/>
        </w:rPr>
        <w:t xml:space="preserve"> الخمر </w:t>
      </w:r>
      <w:r w:rsidR="00870202">
        <w:rPr>
          <w:rFonts w:ascii="Arabic Typesetting" w:hAnsi="Arabic Typesetting" w:cs="Arabic Typesetting" w:hint="cs"/>
          <w:sz w:val="140"/>
          <w:szCs w:val="140"/>
          <w:rtl/>
        </w:rPr>
        <w:t xml:space="preserve">حتى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قال قائلهم :</w:t>
      </w:r>
    </w:p>
    <w:p w14:paraId="44CB815E" w14:textId="371EB09E" w:rsidR="00CC7C64" w:rsidRDefault="00CC7C64" w:rsidP="00CC7C64">
      <w:pPr>
        <w:rPr>
          <w:rFonts w:ascii="Arabic Typesetting" w:hAnsi="Arabic Typesetting" w:cs="Arabic Typesetting"/>
          <w:sz w:val="140"/>
          <w:szCs w:val="140"/>
          <w:rtl/>
        </w:rPr>
      </w:pP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إذا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مُتُّ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فادفِنِّي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إِلى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جَنبِ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كَرمَةٍ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</w:p>
    <w:p w14:paraId="04347E9F" w14:textId="02B3BFA3" w:rsidR="00CC7C64" w:rsidRPr="00CC7C64" w:rsidRDefault="00CC7C64" w:rsidP="00CC7C64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تُرَوّي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عظامي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بعد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موتي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عُروقُها</w:t>
      </w:r>
    </w:p>
    <w:p w14:paraId="7560E43C" w14:textId="77777777" w:rsidR="00CC7C64" w:rsidRDefault="00CC7C64" w:rsidP="00CC7C64">
      <w:pPr>
        <w:rPr>
          <w:rFonts w:ascii="Arabic Typesetting" w:hAnsi="Arabic Typesetting" w:cs="Arabic Typesetting"/>
          <w:sz w:val="140"/>
          <w:szCs w:val="140"/>
          <w:rtl/>
        </w:rPr>
      </w:pPr>
      <w:r w:rsidRPr="00CC7C6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ولا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تَدفِنَنّي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بالفلاةِ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فإنّني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ab/>
      </w:r>
    </w:p>
    <w:p w14:paraId="6CEA41FF" w14:textId="4E2ED2FC" w:rsidR="00CC7C64" w:rsidRPr="00CC7C64" w:rsidRDefault="00CC7C64" w:rsidP="00CC7C64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أخافُ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إذا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مُتُّ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أن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لا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أذوقُها</w:t>
      </w:r>
    </w:p>
    <w:p w14:paraId="6A37B9FC" w14:textId="77777777" w:rsidR="00240600" w:rsidRDefault="00870202" w:rsidP="003B0EEC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3259DB">
        <w:rPr>
          <w:rFonts w:ascii="Arabic Typesetting" w:hAnsi="Arabic Typesetting" w:cs="Arabic Typesetting" w:hint="cs"/>
          <w:sz w:val="138"/>
          <w:szCs w:val="138"/>
          <w:rtl/>
        </w:rPr>
        <w:t>بالله عليك تخيّل إلا أي مدى تعلّق القوم بشرب الخمر</w:t>
      </w:r>
      <w:r w:rsidR="00240600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06043F5B" w14:textId="294F81EA" w:rsidR="003B0EEC" w:rsidRPr="003259DB" w:rsidRDefault="00565D42" w:rsidP="003B0EEC">
      <w:pPr>
        <w:jc w:val="both"/>
        <w:rPr>
          <w:rFonts w:ascii="Arial" w:hAnsi="Arial" w:cs="Arial"/>
          <w:color w:val="808080"/>
          <w:sz w:val="89"/>
          <w:szCs w:val="89"/>
          <w:rtl/>
        </w:rPr>
      </w:pPr>
      <w:r w:rsidRPr="003259DB">
        <w:rPr>
          <w:rFonts w:ascii="Arabic Typesetting" w:hAnsi="Arabic Typesetting" w:cs="Arabic Typesetting" w:hint="cs"/>
          <w:sz w:val="138"/>
          <w:szCs w:val="138"/>
          <w:rtl/>
        </w:rPr>
        <w:t xml:space="preserve">فلمّا </w:t>
      </w:r>
      <w:r w:rsidR="004533B4" w:rsidRPr="003259DB">
        <w:rPr>
          <w:rFonts w:ascii="Arabic Typesetting" w:hAnsi="Arabic Typesetting" w:cs="Arabic Typesetting" w:hint="cs"/>
          <w:sz w:val="138"/>
          <w:szCs w:val="138"/>
          <w:rtl/>
        </w:rPr>
        <w:t>جاء</w:t>
      </w:r>
      <w:r w:rsidR="00C37B8D" w:rsidRPr="003259D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1720FE" w:rsidRPr="003259DB">
        <w:rPr>
          <w:rFonts w:ascii="Arabic Typesetting" w:hAnsi="Arabic Typesetting" w:cs="Arabic Typesetting" w:hint="cs"/>
          <w:sz w:val="138"/>
          <w:szCs w:val="138"/>
          <w:rtl/>
        </w:rPr>
        <w:t>النهي</w:t>
      </w:r>
      <w:r w:rsidR="00C37B8D" w:rsidRPr="003259DB">
        <w:rPr>
          <w:rFonts w:ascii="Arabic Typesetting" w:hAnsi="Arabic Typesetting" w:cs="Arabic Typesetting" w:hint="cs"/>
          <w:sz w:val="138"/>
          <w:szCs w:val="138"/>
          <w:rtl/>
        </w:rPr>
        <w:t xml:space="preserve"> الربّاني</w:t>
      </w:r>
      <w:r w:rsidR="00CC7C64" w:rsidRPr="003259D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C37B8D" w:rsidRPr="003259DB">
        <w:rPr>
          <w:rFonts w:ascii="Arabic Typesetting" w:hAnsi="Arabic Typesetting" w:cs="Arabic Typesetting" w:hint="cs"/>
          <w:sz w:val="138"/>
          <w:szCs w:val="138"/>
          <w:rtl/>
        </w:rPr>
        <w:t>ب</w:t>
      </w:r>
      <w:r w:rsidR="00CC7C64" w:rsidRPr="003259DB">
        <w:rPr>
          <w:rFonts w:ascii="Arabic Typesetting" w:hAnsi="Arabic Typesetting" w:cs="Arabic Typesetting" w:hint="cs"/>
          <w:sz w:val="138"/>
          <w:szCs w:val="138"/>
          <w:rtl/>
        </w:rPr>
        <w:t>الآية</w:t>
      </w:r>
      <w:r w:rsidR="00C37B8D" w:rsidRPr="003259DB">
        <w:rPr>
          <w:rFonts w:ascii="Arabic Typesetting" w:hAnsi="Arabic Typesetting" w:cs="Arabic Typesetting" w:hint="cs"/>
          <w:sz w:val="138"/>
          <w:szCs w:val="138"/>
          <w:rtl/>
        </w:rPr>
        <w:t>ِ</w:t>
      </w:r>
      <w:r w:rsidR="00CC7C64" w:rsidRPr="003259DB">
        <w:rPr>
          <w:rFonts w:ascii="Arabic Typesetting" w:hAnsi="Arabic Typesetting" w:cs="Arabic Typesetting" w:hint="cs"/>
          <w:sz w:val="138"/>
          <w:szCs w:val="138"/>
          <w:rtl/>
        </w:rPr>
        <w:t xml:space="preserve"> القاطعة</w:t>
      </w:r>
      <w:r w:rsidR="00C37B8D" w:rsidRPr="003259DB">
        <w:rPr>
          <w:rFonts w:ascii="Arabic Typesetting" w:hAnsi="Arabic Typesetting" w:cs="Arabic Typesetting" w:hint="cs"/>
          <w:sz w:val="138"/>
          <w:szCs w:val="138"/>
          <w:rtl/>
        </w:rPr>
        <w:t>ِ</w:t>
      </w:r>
      <w:r w:rsidR="00CC7C64" w:rsidRPr="003259D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C37B8D" w:rsidRPr="003259DB">
        <w:rPr>
          <w:rFonts w:ascii="Arabic Typesetting" w:hAnsi="Arabic Typesetting" w:cs="Arabic Typesetting" w:hint="cs"/>
          <w:sz w:val="138"/>
          <w:szCs w:val="138"/>
          <w:rtl/>
        </w:rPr>
        <w:t xml:space="preserve">المانعةِ الجامعة </w:t>
      </w:r>
      <w:r w:rsidR="00CC7C64" w:rsidRPr="003259DB">
        <w:rPr>
          <w:rFonts w:ascii="QCF_BSML" w:hAnsi="QCF_BSML" w:cs="QCF_BSML"/>
          <w:color w:val="000000"/>
          <w:sz w:val="105"/>
          <w:szCs w:val="105"/>
          <w:rtl/>
        </w:rPr>
        <w:t>ﭽ</w:t>
      </w:r>
      <w:r w:rsidR="00CC7C64" w:rsidRPr="003259DB">
        <w:rPr>
          <w:rFonts w:ascii="QCF_BSML" w:hAnsi="QCF_BSML" w:cs="QCF_BSML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ﭑ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ﭒ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ﭓ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ﭔ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ﭕ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3B0EEC" w:rsidRPr="003259DB">
        <w:rPr>
          <w:rFonts w:ascii="QCF_P123" w:hAnsi="QCF_P123" w:cs="QCF_P123" w:hint="cs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ﭖ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ﭗ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ﭘ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ﭙ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ﭚ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ﭛ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ﭜ</w:t>
      </w:r>
      <w:r w:rsidR="00CC7C64" w:rsidRPr="003259DB">
        <w:rPr>
          <w:rFonts w:ascii="QCF_P123" w:hAnsi="QCF_P123" w:cs="QCF_P123"/>
          <w:color w:val="000000"/>
          <w:sz w:val="56"/>
          <w:szCs w:val="56"/>
          <w:rtl/>
        </w:rPr>
        <w:t xml:space="preserve"> </w:t>
      </w:r>
      <w:r w:rsidR="00CC7C64" w:rsidRPr="003259DB">
        <w:rPr>
          <w:rFonts w:ascii="QCF_P123" w:hAnsi="QCF_P123" w:cs="QCF_P123"/>
          <w:color w:val="000000"/>
          <w:sz w:val="105"/>
          <w:szCs w:val="105"/>
          <w:rtl/>
        </w:rPr>
        <w:t>ﭝ</w:t>
      </w:r>
      <w:r w:rsidR="00CC7C64" w:rsidRPr="003259DB">
        <w:rPr>
          <w:rFonts w:ascii="QCF_BSML" w:hAnsi="QCF_BSML" w:cs="QCF_BSML"/>
          <w:color w:val="000000"/>
          <w:sz w:val="105"/>
          <w:szCs w:val="105"/>
          <w:rtl/>
        </w:rPr>
        <w:t xml:space="preserve">ﭼ </w:t>
      </w:r>
      <w:r w:rsidR="00CC7C64" w:rsidRPr="003259DB">
        <w:rPr>
          <w:rFonts w:ascii="Traditional Arabic" w:hAnsi="Traditional Arabic" w:cs="Traditional Arabic"/>
          <w:color w:val="808080"/>
          <w:sz w:val="38"/>
          <w:szCs w:val="38"/>
          <w:rtl/>
        </w:rPr>
        <w:t>المائدة: ٩٠</w:t>
      </w:r>
      <w:r w:rsidR="00CC7C64" w:rsidRPr="003259DB">
        <w:rPr>
          <w:rFonts w:ascii="Arial" w:hAnsi="Arial" w:cs="Arial"/>
          <w:color w:val="808080"/>
          <w:sz w:val="89"/>
          <w:szCs w:val="89"/>
          <w:rtl/>
        </w:rPr>
        <w:t xml:space="preserve"> </w:t>
      </w:r>
    </w:p>
    <w:p w14:paraId="175B47BE" w14:textId="50EDD36D" w:rsidR="002C569D" w:rsidRDefault="00C37B8D" w:rsidP="003B0EE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الله أكبر</w:t>
      </w:r>
      <w:r w:rsidR="003B0EEC">
        <w:rPr>
          <w:rFonts w:ascii="Arabic Typesetting" w:hAnsi="Arabic Typesetting" w:cs="Arabic Typesetting" w:hint="cs"/>
          <w:sz w:val="140"/>
          <w:szCs w:val="140"/>
          <w:rtl/>
        </w:rPr>
        <w:t xml:space="preserve">.. </w:t>
      </w:r>
      <w:r w:rsidR="00CC7C64" w:rsidRPr="00CC7C64">
        <w:rPr>
          <w:rFonts w:ascii="Arabic Typesetting" w:hAnsi="Arabic Typesetting" w:cs="Arabic Typesetting" w:hint="cs"/>
          <w:sz w:val="140"/>
          <w:szCs w:val="140"/>
          <w:rtl/>
        </w:rPr>
        <w:t>يا ترى ماذا صنع هذا النداء</w:t>
      </w:r>
      <w:r w:rsidR="002C569D">
        <w:rPr>
          <w:rFonts w:ascii="Arabic Typesetting" w:hAnsi="Arabic Typesetting" w:cs="Arabic Typesetting" w:hint="cs"/>
          <w:sz w:val="140"/>
          <w:szCs w:val="140"/>
          <w:rtl/>
        </w:rPr>
        <w:t xml:space="preserve"> في نفوس القوم؟</w:t>
      </w:r>
    </w:p>
    <w:p w14:paraId="6027B627" w14:textId="4ED4CC8C" w:rsidR="003B0EEC" w:rsidRDefault="002C569D" w:rsidP="002C569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تأمّل بالله عليك ماذا فعلت هذه الآية</w:t>
      </w:r>
      <w:r w:rsidR="00CC7C64" w:rsidRPr="00CC7C64">
        <w:rPr>
          <w:rFonts w:ascii="Arabic Typesetting" w:hAnsi="Arabic Typesetting" w:cs="Arabic Typesetting" w:hint="cs"/>
          <w:sz w:val="140"/>
          <w:szCs w:val="140"/>
          <w:rtl/>
        </w:rPr>
        <w:t xml:space="preserve"> بأهل الإيمان</w:t>
      </w:r>
      <w:r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19A86774" w14:textId="48BB9AA0" w:rsidR="00CC7C64" w:rsidRPr="00CC7C64" w:rsidRDefault="00CC7C64" w:rsidP="002C569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 xml:space="preserve">يقول أنس </w:t>
      </w:r>
      <w:r w:rsidRPr="00CC7C64">
        <w:rPr>
          <w:rFonts w:ascii="Arabic Typesetting" w:hAnsi="Arabic Typesetting" w:cs="Arabic Typesetting" w:hint="cs"/>
          <w:sz w:val="140"/>
          <w:szCs w:val="140"/>
        </w:rPr>
        <w:sym w:font="AGA Arabesque" w:char="F074"/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r w:rsidRPr="00CC7C64">
        <w:rPr>
          <w:rFonts w:hint="cs"/>
          <w:sz w:val="92"/>
          <w:szCs w:val="92"/>
          <w:rtl/>
        </w:rPr>
        <w:t xml:space="preserve"> 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كُنْتُ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سَاقِيَ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القَوْمِ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مَنْزِلِ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أَبِي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طَلْحَةَ،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فَنَزَلَ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تَحْرِيمُ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الخَمْرِ،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فَأَمَرَ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مُنَادِيًا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فَنَادَى،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أَبُو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طَلْحَةَ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اخْرُجْ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فَانْظُرْ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هَذَا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الصَّوْتُ،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فَخَرَجْتُ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فَقُلْتُ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هَذَا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مُنَادٍ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يُنَادِي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>: «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أَلاَ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إِنَّ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الخَمْرَ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قَدْ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حُرِّمَتْ</w:t>
      </w:r>
      <w:r w:rsidRPr="00CC7C64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لِي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اذْهَبْ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فَأَهْرِقْهَا،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قَالَ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فَجَرَتْ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سِكَكِ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المَدِينَةِ،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فَمَا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رَاجَعُوهَا،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وَلَا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سَأَلُوا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عَنْهَا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بَعْدَ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خَبَرِ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7C64">
        <w:rPr>
          <w:rFonts w:ascii="Arabic Typesetting" w:hAnsi="Arabic Typesetting" w:cs="Arabic Typesetting" w:hint="cs"/>
          <w:sz w:val="140"/>
          <w:szCs w:val="140"/>
          <w:rtl/>
        </w:rPr>
        <w:t>الرَّجُلِ</w:t>
      </w:r>
      <w:r w:rsidRPr="00CC7C64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CC7C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B0EEC">
        <w:rPr>
          <w:rFonts w:ascii="Arabic Typesetting" w:hAnsi="Arabic Typesetting" w:cs="Arabic Typesetting" w:hint="cs"/>
          <w:sz w:val="60"/>
          <w:szCs w:val="60"/>
          <w:rtl/>
        </w:rPr>
        <w:t>متفق</w:t>
      </w:r>
      <w:r w:rsidRPr="003B0EEC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Pr="003B0EEC">
        <w:rPr>
          <w:rFonts w:ascii="Arabic Typesetting" w:hAnsi="Arabic Typesetting" w:cs="Arabic Typesetting" w:hint="cs"/>
          <w:sz w:val="60"/>
          <w:szCs w:val="60"/>
          <w:rtl/>
        </w:rPr>
        <w:t>عليه</w:t>
      </w:r>
      <w:r w:rsidRPr="003B0EEC">
        <w:rPr>
          <w:rFonts w:ascii="Arabic Typesetting" w:hAnsi="Arabic Typesetting" w:cs="Arabic Typesetting"/>
          <w:sz w:val="60"/>
          <w:szCs w:val="60"/>
          <w:rtl/>
        </w:rPr>
        <w:t xml:space="preserve"> .</w:t>
      </w:r>
    </w:p>
    <w:p w14:paraId="790D807F" w14:textId="1109AFFC" w:rsidR="001D7F54" w:rsidRPr="001D7F54" w:rsidRDefault="000D2CA8" w:rsidP="001D7F54">
      <w:pPr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وبريدة بن الحصيب</w:t>
      </w:r>
      <w:r w:rsidR="00050A1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50A18" w:rsidRPr="0035151F">
        <w:rPr>
          <w:rFonts w:cs="SC_SHMOOKH 01" w:hint="cs"/>
          <w:sz w:val="92"/>
          <w:szCs w:val="92"/>
          <w:rtl/>
        </w:rPr>
        <w:t>&gt;</w:t>
      </w:r>
      <w:r w:rsidR="00050A18">
        <w:rPr>
          <w:rFonts w:ascii="Arabic Typesetting" w:hAnsi="Arabic Typesetting" w:cs="Arabic Typesetting" w:hint="cs"/>
          <w:sz w:val="140"/>
          <w:szCs w:val="140"/>
          <w:rtl/>
        </w:rPr>
        <w:t xml:space="preserve"> يحدّثُ فيقول:</w:t>
      </w:r>
      <w:r w:rsidR="001D7F54" w:rsidRPr="001D7F5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CC4024">
        <w:rPr>
          <w:rFonts w:ascii="Arabic Typesetting" w:hAnsi="Arabic Typesetting" w:cs="Arabic Typesetting" w:hint="cs"/>
          <w:sz w:val="140"/>
          <w:szCs w:val="140"/>
          <w:rtl/>
        </w:rPr>
        <w:t xml:space="preserve">لمّا </w:t>
      </w:r>
      <w:r w:rsidR="001D7F54" w:rsidRPr="001D7F54">
        <w:rPr>
          <w:rFonts w:ascii="Arabic Typesetting" w:hAnsi="Arabic Typesetting" w:cs="Arabic Typesetting"/>
          <w:sz w:val="140"/>
          <w:szCs w:val="140"/>
          <w:rtl/>
        </w:rPr>
        <w:t xml:space="preserve">نَزْلَ تَحْرِيمُ الْخَمْرِ </w:t>
      </w:r>
      <w:r w:rsidR="000E769C">
        <w:rPr>
          <w:rFonts w:ascii="Arabic Typesetting" w:hAnsi="Arabic Typesetting" w:cs="Arabic Typesetting" w:hint="cs"/>
          <w:sz w:val="140"/>
          <w:szCs w:val="140"/>
          <w:rtl/>
        </w:rPr>
        <w:t>(</w:t>
      </w:r>
      <w:r w:rsidR="001D7F54" w:rsidRPr="001D7F54">
        <w:rPr>
          <w:rFonts w:ascii="Arabic Typesetting" w:hAnsi="Arabic Typesetting" w:cs="Arabic Typesetting"/>
          <w:sz w:val="140"/>
          <w:szCs w:val="140"/>
          <w:rtl/>
        </w:rPr>
        <w:t xml:space="preserve">يَا أَيُّهَا الَّذِينَ آمَنُوا إِنَّمَا الْخَمْرُ وَالْمَيْسِرُ </w:t>
      </w:r>
      <w:r w:rsidR="00092EE8">
        <w:rPr>
          <w:rFonts w:ascii="Arabic Typesetting" w:hAnsi="Arabic Typesetting" w:cs="Arabic Typesetting" w:hint="cs"/>
          <w:sz w:val="140"/>
          <w:szCs w:val="140"/>
          <w:rtl/>
        </w:rPr>
        <w:t>إلى قوله</w:t>
      </w:r>
      <w:r w:rsidR="001D7F54" w:rsidRPr="001D7F54">
        <w:rPr>
          <w:rFonts w:ascii="Arabic Typesetting" w:hAnsi="Arabic Typesetting" w:cs="Arabic Typesetting"/>
          <w:sz w:val="140"/>
          <w:szCs w:val="140"/>
          <w:rtl/>
        </w:rPr>
        <w:t xml:space="preserve"> فَهَلْ أَنْتُمْ مُنْتَهُونَ</w:t>
      </w:r>
      <w:r w:rsidR="000E769C">
        <w:rPr>
          <w:rFonts w:ascii="Arabic Typesetting" w:hAnsi="Arabic Typesetting" w:cs="Arabic Typesetting" w:hint="cs"/>
          <w:sz w:val="140"/>
          <w:szCs w:val="140"/>
          <w:rtl/>
        </w:rPr>
        <w:t>)</w:t>
      </w:r>
      <w:r w:rsidR="001D7F54" w:rsidRPr="001D7F54">
        <w:rPr>
          <w:rFonts w:ascii="Arabic Typesetting" w:hAnsi="Arabic Typesetting" w:cs="Arabic Typesetting"/>
          <w:sz w:val="140"/>
          <w:szCs w:val="140"/>
          <w:rtl/>
        </w:rPr>
        <w:t xml:space="preserve"> جِئْتُ إلى أصحابي فقرأتها عليهم قَالَ: وَبَعْضُ الْقَوْمِ شَرْبَتُهُ فِي يَدِهِ قَدْ شَرِبَ بَعْضَهَا وَبَقِيَ بَعْضٌ فِي الْإِنَاءِ فَقَالَ: </w:t>
      </w:r>
      <w:r w:rsidR="001D7F54" w:rsidRPr="001D7F54">
        <w:rPr>
          <w:rFonts w:ascii="Arabic Typesetting" w:hAnsi="Arabic Typesetting" w:cs="Arabic Typesetting"/>
          <w:sz w:val="140"/>
          <w:szCs w:val="140"/>
          <w:rtl/>
        </w:rPr>
        <w:lastRenderedPageBreak/>
        <w:t>بِالْإِنَاءِ تَحْتَ شَفَتِهِ الْعُلْيَا كَمَا يَفْعَلُ الْحَجَّامُ، ثُمَّ صَبُّوا مَا فِي بَاطِيَتِهِمْ، فَقَالُوا:</w:t>
      </w:r>
      <w:r w:rsidR="001D7F5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D7F54" w:rsidRPr="001D7F54">
        <w:rPr>
          <w:rFonts w:ascii="Arabic Typesetting" w:hAnsi="Arabic Typesetting" w:cs="Arabic Typesetting"/>
          <w:sz w:val="140"/>
          <w:szCs w:val="140"/>
          <w:rtl/>
        </w:rPr>
        <w:t>انْتَهَيْنَا رَبَّنَا</w:t>
      </w:r>
      <w:r w:rsidR="001D7F54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1D7F54" w:rsidRPr="000D2CA8">
        <w:rPr>
          <w:rFonts w:ascii="Arabic Typesetting" w:hAnsi="Arabic Typesetting" w:cs="Arabic Typesetting" w:hint="cs"/>
          <w:sz w:val="60"/>
          <w:szCs w:val="60"/>
          <w:rtl/>
        </w:rPr>
        <w:t xml:space="preserve">رواه أحمد وإسناده </w:t>
      </w:r>
      <w:r>
        <w:rPr>
          <w:rFonts w:ascii="Arabic Typesetting" w:hAnsi="Arabic Typesetting" w:cs="Arabic Typesetting" w:hint="cs"/>
          <w:sz w:val="60"/>
          <w:szCs w:val="60"/>
          <w:rtl/>
        </w:rPr>
        <w:t xml:space="preserve">صحيح، </w:t>
      </w:r>
      <w:r w:rsidR="001D7F54" w:rsidRPr="001D7F54">
        <w:rPr>
          <w:rFonts w:ascii="Arabic Typesetting" w:hAnsi="Arabic Typesetting" w:cs="Arabic Typesetting"/>
          <w:sz w:val="60"/>
          <w:szCs w:val="60"/>
          <w:rtl/>
        </w:rPr>
        <w:t>تفسير ابن كثير (3/ 167)</w:t>
      </w:r>
      <w:r>
        <w:rPr>
          <w:rFonts w:ascii="Arabic Typesetting" w:hAnsi="Arabic Typesetting" w:cs="Arabic Typesetting" w:hint="cs"/>
          <w:sz w:val="60"/>
          <w:szCs w:val="60"/>
          <w:rtl/>
        </w:rPr>
        <w:t>.</w:t>
      </w:r>
    </w:p>
    <w:p w14:paraId="5B6463D5" w14:textId="77777777" w:rsidR="003E3A13" w:rsidRDefault="003B5469" w:rsidP="009B19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أكبر .. </w:t>
      </w:r>
    </w:p>
    <w:p w14:paraId="734B6291" w14:textId="14FA24D9" w:rsidR="003B5469" w:rsidRDefault="003B5469" w:rsidP="009B19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بالله اعرض هذا الموقف على قلبك وإيمانك وحبّك لربّك</w:t>
      </w:r>
      <w:r w:rsidR="00353125">
        <w:rPr>
          <w:rFonts w:ascii="Arabic Typesetting" w:hAnsi="Arabic Typesetting" w:cs="Arabic Typesetting" w:hint="cs"/>
          <w:sz w:val="140"/>
          <w:szCs w:val="140"/>
          <w:rtl/>
        </w:rPr>
        <w:t xml:space="preserve">، واعزم على </w:t>
      </w:r>
      <w:r w:rsidR="003759D7">
        <w:rPr>
          <w:rFonts w:ascii="Arabic Typesetting" w:hAnsi="Arabic Typesetting" w:cs="Arabic Typesetting" w:hint="cs"/>
          <w:sz w:val="140"/>
          <w:szCs w:val="140"/>
          <w:rtl/>
        </w:rPr>
        <w:t>الإقلاع منه</w:t>
      </w:r>
      <w:r w:rsidR="00155483">
        <w:rPr>
          <w:rFonts w:ascii="Arabic Typesetting" w:hAnsi="Arabic Typesetting" w:cs="Arabic Typesetting" w:hint="cs"/>
          <w:sz w:val="140"/>
          <w:szCs w:val="140"/>
          <w:rtl/>
        </w:rPr>
        <w:t>، وخذ بأسباب تركه</w:t>
      </w:r>
      <w:r w:rsidR="004E0E70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759D7">
        <w:rPr>
          <w:rFonts w:ascii="Arabic Typesetting" w:hAnsi="Arabic Typesetting" w:cs="Arabic Typesetting" w:hint="cs"/>
          <w:sz w:val="140"/>
          <w:szCs w:val="140"/>
          <w:rtl/>
        </w:rPr>
        <w:t>واستعن بالله</w:t>
      </w:r>
      <w:r w:rsidR="003E3A1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306BFD4" w14:textId="77777777" w:rsidR="003E3A13" w:rsidRDefault="003E3A13" w:rsidP="009B19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5F511795" w14:textId="77777777" w:rsidR="009B19E9" w:rsidRPr="009B19E9" w:rsidRDefault="009B19E9" w:rsidP="009B19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9B19E9">
        <w:rPr>
          <w:rFonts w:ascii="Arabic Typesetting" w:hAnsi="Arabic Typesetting" w:cs="Arabic Typesetting"/>
          <w:sz w:val="140"/>
          <w:szCs w:val="140"/>
          <w:rtl/>
        </w:rPr>
        <w:lastRenderedPageBreak/>
        <w:t>إِذا لَم يَكُن عَونٌ مِنَ اللَهِ للِفَتى</w:t>
      </w:r>
    </w:p>
    <w:p w14:paraId="13186346" w14:textId="45029435" w:rsidR="009B19E9" w:rsidRDefault="009B19E9" w:rsidP="009B19E9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9B19E9">
        <w:rPr>
          <w:rFonts w:ascii="Arabic Typesetting" w:hAnsi="Arabic Typesetting" w:cs="Arabic Typesetting"/>
          <w:sz w:val="140"/>
          <w:szCs w:val="140"/>
          <w:rtl/>
        </w:rPr>
        <w:t>فَأَكثَرُ ما يَجني عَلَيهِ اِجتِهادُهُ</w:t>
      </w:r>
    </w:p>
    <w:p w14:paraId="22A65545" w14:textId="0EFC905F" w:rsidR="00251B4D" w:rsidRDefault="00F424CE" w:rsidP="00F424C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424CE">
        <w:rPr>
          <w:rFonts w:ascii="Arabic Typesetting" w:hAnsi="Arabic Typesetting" w:cs="Arabic Typesetting" w:hint="cs"/>
          <w:sz w:val="140"/>
          <w:szCs w:val="140"/>
          <w:rtl/>
        </w:rPr>
        <w:t xml:space="preserve">اللهم طهر أفواه المدخنين.. </w:t>
      </w:r>
    </w:p>
    <w:p w14:paraId="523ED6FB" w14:textId="408C9A86" w:rsidR="00F424CE" w:rsidRDefault="00F424CE" w:rsidP="00F424C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424CE">
        <w:rPr>
          <w:rFonts w:ascii="Arabic Typesetting" w:hAnsi="Arabic Typesetting" w:cs="Arabic Typesetting" w:hint="cs"/>
          <w:sz w:val="140"/>
          <w:szCs w:val="140"/>
          <w:rtl/>
        </w:rPr>
        <w:t>اللهم نزه أجوافهم.. اللهم نقِّ ألسنتهم</w:t>
      </w:r>
      <w:r w:rsidR="00251B4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56C70BB" w14:textId="7A022D31" w:rsidR="000E769C" w:rsidRPr="000E769C" w:rsidRDefault="000E769C" w:rsidP="000E769C">
      <w:pPr>
        <w:tabs>
          <w:tab w:val="left" w:pos="6104"/>
          <w:tab w:val="right" w:pos="10466"/>
        </w:tabs>
        <w:jc w:val="center"/>
        <w:rPr>
          <w:rFonts w:ascii="Mcs Hadeith 2" w:hAnsi="Mcs Hadeith 2" w:cs="Arabic Typesetting"/>
          <w:color w:val="FF0000"/>
          <w:sz w:val="126"/>
          <w:szCs w:val="126"/>
          <w:rtl/>
        </w:rPr>
      </w:pPr>
      <w:r w:rsidRPr="006A1309">
        <w:rPr>
          <w:rFonts w:ascii="Mcs Hadeith 2" w:hAnsi="Mcs Hadeith 2" w:cs="Arabic Typesetting"/>
          <w:color w:val="FF0000"/>
          <w:sz w:val="126"/>
          <w:szCs w:val="126"/>
        </w:rPr>
        <w:sym w:font="AGA Arabesque" w:char="F062"/>
      </w:r>
    </w:p>
    <w:sectPr w:rsidR="000E769C" w:rsidRPr="000E769C" w:rsidSect="003E5898">
      <w:headerReference w:type="default" r:id="rId11"/>
      <w:footerReference w:type="default" r:id="rId12"/>
      <w:pgSz w:w="19204" w:h="13410" w:orient="landscape"/>
      <w:pgMar w:top="1134" w:right="918" w:bottom="1418" w:left="851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12E59" w14:textId="77777777" w:rsidR="00203BB8" w:rsidRDefault="00203BB8" w:rsidP="00D45DA3">
      <w:r>
        <w:separator/>
      </w:r>
    </w:p>
  </w:endnote>
  <w:endnote w:type="continuationSeparator" w:id="0">
    <w:p w14:paraId="0C17EB30" w14:textId="77777777" w:rsidR="00203BB8" w:rsidRDefault="00203BB8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5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8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12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2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1847548196"/>
      <w:docPartObj>
        <w:docPartGallery w:val="Page Numbers (Bottom of Page)"/>
        <w:docPartUnique/>
      </w:docPartObj>
    </w:sdtPr>
    <w:sdtEndPr/>
    <w:sdtContent>
      <w:p w14:paraId="57B23F85" w14:textId="49472203" w:rsidR="00FA6A6A" w:rsidRDefault="00FA6A6A">
        <w:pPr>
          <w:pStyle w:val="a4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14:paraId="16B3AA86" w14:textId="77777777" w:rsidR="00FA6A6A" w:rsidRDefault="00FA6A6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F6C48" w14:textId="77777777" w:rsidR="00203BB8" w:rsidRDefault="00203BB8" w:rsidP="00D45DA3">
      <w:r>
        <w:separator/>
      </w:r>
    </w:p>
  </w:footnote>
  <w:footnote w:type="continuationSeparator" w:id="0">
    <w:p w14:paraId="75D2231A" w14:textId="77777777" w:rsidR="00203BB8" w:rsidRDefault="00203BB8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77707" w14:textId="66FB40F8" w:rsidR="00916060" w:rsidRPr="00456CD8" w:rsidRDefault="00F424CE" w:rsidP="00456CD8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23</w:t>
    </w:r>
    <w:r w:rsidR="00916060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C602DD">
      <w:rPr>
        <w:rFonts w:ascii="Arabic Typesetting" w:hAnsi="Arabic Typesetting" w:cs="Arabic Typesetting" w:hint="cs"/>
        <w:sz w:val="36"/>
        <w:szCs w:val="36"/>
        <w:rtl/>
      </w:rPr>
      <w:t>10</w:t>
    </w:r>
    <w:r w:rsidR="00456CD8">
      <w:rPr>
        <w:rFonts w:ascii="Arabic Typesetting" w:hAnsi="Arabic Typesetting" w:cs="Arabic Typesetting"/>
        <w:sz w:val="36"/>
        <w:szCs w:val="36"/>
        <w:rtl/>
      </w:rPr>
      <w:t>/14</w:t>
    </w:r>
    <w:r w:rsidR="00C602DD">
      <w:rPr>
        <w:rFonts w:ascii="Arabic Typesetting" w:hAnsi="Arabic Typesetting" w:cs="Arabic Typesetting" w:hint="cs"/>
        <w:sz w:val="36"/>
        <w:szCs w:val="36"/>
        <w:rtl/>
      </w:rPr>
      <w:t>42</w:t>
    </w:r>
    <w:r w:rsidR="00916060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2416F"/>
    <w:rsid w:val="0003317D"/>
    <w:rsid w:val="00044C51"/>
    <w:rsid w:val="00046A5A"/>
    <w:rsid w:val="00050A18"/>
    <w:rsid w:val="00087487"/>
    <w:rsid w:val="00092EE8"/>
    <w:rsid w:val="00093E68"/>
    <w:rsid w:val="000A6230"/>
    <w:rsid w:val="000A6840"/>
    <w:rsid w:val="000C2312"/>
    <w:rsid w:val="000D191B"/>
    <w:rsid w:val="000D2CA8"/>
    <w:rsid w:val="000D6769"/>
    <w:rsid w:val="000E769C"/>
    <w:rsid w:val="000F01CB"/>
    <w:rsid w:val="00123D56"/>
    <w:rsid w:val="00126A1C"/>
    <w:rsid w:val="001323C0"/>
    <w:rsid w:val="001333CF"/>
    <w:rsid w:val="00155221"/>
    <w:rsid w:val="00155483"/>
    <w:rsid w:val="00164972"/>
    <w:rsid w:val="00170051"/>
    <w:rsid w:val="001720FE"/>
    <w:rsid w:val="00187C8E"/>
    <w:rsid w:val="00191D56"/>
    <w:rsid w:val="001D442A"/>
    <w:rsid w:val="001D7F54"/>
    <w:rsid w:val="001E397A"/>
    <w:rsid w:val="00203BB8"/>
    <w:rsid w:val="002052EE"/>
    <w:rsid w:val="00224929"/>
    <w:rsid w:val="00240600"/>
    <w:rsid w:val="00251B4D"/>
    <w:rsid w:val="00253EF2"/>
    <w:rsid w:val="00270A2A"/>
    <w:rsid w:val="00276D06"/>
    <w:rsid w:val="00286EE4"/>
    <w:rsid w:val="0029400A"/>
    <w:rsid w:val="002B39AF"/>
    <w:rsid w:val="002C569D"/>
    <w:rsid w:val="002D4F69"/>
    <w:rsid w:val="002D5CD5"/>
    <w:rsid w:val="002F25AE"/>
    <w:rsid w:val="0030637D"/>
    <w:rsid w:val="003079B8"/>
    <w:rsid w:val="003259DB"/>
    <w:rsid w:val="00325C96"/>
    <w:rsid w:val="00353125"/>
    <w:rsid w:val="00375149"/>
    <w:rsid w:val="003759D7"/>
    <w:rsid w:val="00390F98"/>
    <w:rsid w:val="003B0CEA"/>
    <w:rsid w:val="003B0EEC"/>
    <w:rsid w:val="003B183D"/>
    <w:rsid w:val="003B4CE8"/>
    <w:rsid w:val="003B5469"/>
    <w:rsid w:val="003C13F6"/>
    <w:rsid w:val="003C5873"/>
    <w:rsid w:val="003E3A13"/>
    <w:rsid w:val="003E3E1C"/>
    <w:rsid w:val="003E549D"/>
    <w:rsid w:val="003E5898"/>
    <w:rsid w:val="0040389D"/>
    <w:rsid w:val="00406914"/>
    <w:rsid w:val="00413F40"/>
    <w:rsid w:val="004533B4"/>
    <w:rsid w:val="00456CD8"/>
    <w:rsid w:val="00467880"/>
    <w:rsid w:val="004A0D58"/>
    <w:rsid w:val="004B4A11"/>
    <w:rsid w:val="004B57C1"/>
    <w:rsid w:val="004C462A"/>
    <w:rsid w:val="004E0E70"/>
    <w:rsid w:val="004F0A1C"/>
    <w:rsid w:val="004F4FB7"/>
    <w:rsid w:val="00527273"/>
    <w:rsid w:val="00565D42"/>
    <w:rsid w:val="00567822"/>
    <w:rsid w:val="00577BE3"/>
    <w:rsid w:val="00581CCD"/>
    <w:rsid w:val="005A58A6"/>
    <w:rsid w:val="005C19A7"/>
    <w:rsid w:val="005D5717"/>
    <w:rsid w:val="005E348D"/>
    <w:rsid w:val="005E519E"/>
    <w:rsid w:val="005E67A5"/>
    <w:rsid w:val="00674E79"/>
    <w:rsid w:val="0067796B"/>
    <w:rsid w:val="006D6308"/>
    <w:rsid w:val="006F3C79"/>
    <w:rsid w:val="00733775"/>
    <w:rsid w:val="00754896"/>
    <w:rsid w:val="007856E0"/>
    <w:rsid w:val="007922EA"/>
    <w:rsid w:val="00793EF2"/>
    <w:rsid w:val="00794DD3"/>
    <w:rsid w:val="007E5BE8"/>
    <w:rsid w:val="007E606E"/>
    <w:rsid w:val="007F4170"/>
    <w:rsid w:val="008211FF"/>
    <w:rsid w:val="00836B49"/>
    <w:rsid w:val="00837876"/>
    <w:rsid w:val="00853510"/>
    <w:rsid w:val="00870202"/>
    <w:rsid w:val="008C2FED"/>
    <w:rsid w:val="008D0CD2"/>
    <w:rsid w:val="00916060"/>
    <w:rsid w:val="0094548D"/>
    <w:rsid w:val="00945C3B"/>
    <w:rsid w:val="009512F9"/>
    <w:rsid w:val="00960417"/>
    <w:rsid w:val="00971630"/>
    <w:rsid w:val="00990A4B"/>
    <w:rsid w:val="0099576A"/>
    <w:rsid w:val="009A0647"/>
    <w:rsid w:val="009B0530"/>
    <w:rsid w:val="009B19E9"/>
    <w:rsid w:val="009D486E"/>
    <w:rsid w:val="009E20EF"/>
    <w:rsid w:val="00A35715"/>
    <w:rsid w:val="00A64E6A"/>
    <w:rsid w:val="00A65E03"/>
    <w:rsid w:val="00A667D3"/>
    <w:rsid w:val="00A87E48"/>
    <w:rsid w:val="00AA42A7"/>
    <w:rsid w:val="00AA5E4D"/>
    <w:rsid w:val="00B41A95"/>
    <w:rsid w:val="00B44315"/>
    <w:rsid w:val="00B5630D"/>
    <w:rsid w:val="00B81917"/>
    <w:rsid w:val="00BA0922"/>
    <w:rsid w:val="00BC47BA"/>
    <w:rsid w:val="00C038C5"/>
    <w:rsid w:val="00C17F32"/>
    <w:rsid w:val="00C235D0"/>
    <w:rsid w:val="00C27DD6"/>
    <w:rsid w:val="00C37B8D"/>
    <w:rsid w:val="00C45492"/>
    <w:rsid w:val="00C602DD"/>
    <w:rsid w:val="00C6696A"/>
    <w:rsid w:val="00C86262"/>
    <w:rsid w:val="00C872AB"/>
    <w:rsid w:val="00CA3328"/>
    <w:rsid w:val="00CB65FF"/>
    <w:rsid w:val="00CC4024"/>
    <w:rsid w:val="00CC7C64"/>
    <w:rsid w:val="00CC7E2B"/>
    <w:rsid w:val="00CD1D16"/>
    <w:rsid w:val="00CD6216"/>
    <w:rsid w:val="00D05442"/>
    <w:rsid w:val="00D1241B"/>
    <w:rsid w:val="00D16EA1"/>
    <w:rsid w:val="00D36132"/>
    <w:rsid w:val="00D4447F"/>
    <w:rsid w:val="00D45DA3"/>
    <w:rsid w:val="00D5183D"/>
    <w:rsid w:val="00D600E9"/>
    <w:rsid w:val="00D7730A"/>
    <w:rsid w:val="00DA14F9"/>
    <w:rsid w:val="00DB1FAF"/>
    <w:rsid w:val="00DB2050"/>
    <w:rsid w:val="00E43F5D"/>
    <w:rsid w:val="00E65C63"/>
    <w:rsid w:val="00E8012A"/>
    <w:rsid w:val="00E84C3C"/>
    <w:rsid w:val="00E8537E"/>
    <w:rsid w:val="00E908F2"/>
    <w:rsid w:val="00EA3826"/>
    <w:rsid w:val="00EB003E"/>
    <w:rsid w:val="00ED2244"/>
    <w:rsid w:val="00ED2309"/>
    <w:rsid w:val="00ED5F1F"/>
    <w:rsid w:val="00F16984"/>
    <w:rsid w:val="00F424CE"/>
    <w:rsid w:val="00F74BCF"/>
    <w:rsid w:val="00F903C7"/>
    <w:rsid w:val="00FA6A6A"/>
    <w:rsid w:val="00FF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273B0FD"/>
  <w15:docId w15:val="{24E7EDFE-8FEE-4B19-9C6F-FB752980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56CD8"/>
    <w:rPr>
      <w:color w:val="0000FF" w:themeColor="hyperlink"/>
      <w:u w:val="single"/>
    </w:rPr>
  </w:style>
  <w:style w:type="paragraph" w:styleId="a5">
    <w:name w:val="Document Map"/>
    <w:basedOn w:val="a"/>
    <w:link w:val="Char1"/>
    <w:uiPriority w:val="99"/>
    <w:unhideWhenUsed/>
    <w:rsid w:val="00044C51"/>
    <w:rPr>
      <w:rFonts w:ascii="Tahoma" w:eastAsiaTheme="minorEastAsia" w:hAnsi="Tahoma" w:cs="Tahoma"/>
      <w:sz w:val="16"/>
      <w:szCs w:val="16"/>
      <w:rtl/>
    </w:rPr>
  </w:style>
  <w:style w:type="character" w:customStyle="1" w:styleId="Char1">
    <w:name w:val="خريطة المستند Char"/>
    <w:basedOn w:val="a0"/>
    <w:link w:val="a5"/>
    <w:uiPriority w:val="99"/>
    <w:rsid w:val="00044C51"/>
    <w:rPr>
      <w:rFonts w:ascii="Tahoma" w:eastAsiaTheme="minorEastAsia" w:hAnsi="Tahoma" w:cs="Tahoma"/>
      <w:sz w:val="16"/>
      <w:szCs w:val="16"/>
    </w:rPr>
  </w:style>
  <w:style w:type="paragraph" w:styleId="a6">
    <w:name w:val="footnote text"/>
    <w:basedOn w:val="a"/>
    <w:link w:val="Char2"/>
    <w:uiPriority w:val="99"/>
    <w:semiHidden/>
    <w:unhideWhenUsed/>
    <w:rsid w:val="00CC7C64"/>
    <w:rPr>
      <w:rFonts w:asciiTheme="minorHAnsi" w:eastAsiaTheme="minorHAnsi" w:hAnsiTheme="minorHAnsi" w:cstheme="minorBidi"/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semiHidden/>
    <w:rsid w:val="00CC7C6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C7C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7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B7040-C581-413C-882A-FDB6089D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6</cp:revision>
  <cp:lastPrinted>2013-06-28T09:08:00Z</cp:lastPrinted>
  <dcterms:created xsi:type="dcterms:W3CDTF">2021-06-04T05:19:00Z</dcterms:created>
  <dcterms:modified xsi:type="dcterms:W3CDTF">2021-06-04T08:43:00Z</dcterms:modified>
</cp:coreProperties>
</file>