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8C1902" w14:textId="72F21A28" w:rsidR="006A0DC0" w:rsidRPr="006A0DC0" w:rsidRDefault="0013329B" w:rsidP="00416D7F">
      <w:pPr>
        <w:spacing w:line="276" w:lineRule="auto"/>
        <w:ind w:left="-1050" w:right="-993"/>
        <w:rPr>
          <w:sz w:val="56"/>
          <w:szCs w:val="56"/>
          <w:rtl/>
        </w:rPr>
      </w:pPr>
      <w:r>
        <w:rPr>
          <w:rFonts w:cs="Arial"/>
          <w:noProof/>
          <w:sz w:val="56"/>
          <w:szCs w:val="56"/>
          <w:rtl/>
        </w:rPr>
        <w:drawing>
          <wp:anchor distT="0" distB="0" distL="114300" distR="114300" simplePos="0" relativeHeight="251726848" behindDoc="1" locked="0" layoutInCell="1" allowOverlap="1" wp14:anchorId="06B79AD4" wp14:editId="48B419BA">
            <wp:simplePos x="0" y="0"/>
            <wp:positionH relativeFrom="column">
              <wp:posOffset>-1143000</wp:posOffset>
            </wp:positionH>
            <wp:positionV relativeFrom="paragraph">
              <wp:posOffset>-923925</wp:posOffset>
            </wp:positionV>
            <wp:extent cx="7572374" cy="10763250"/>
            <wp:effectExtent l="0" t="0" r="0" b="0"/>
            <wp:wrapNone/>
            <wp:docPr id="6" name="صورة 6" descr="D:\مولفات حـــــــــــــــــــــــــــــــاكم\بحوث تصميم نهائي  طبعة أولى\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ولفات حـــــــــــــــــــــــــــــــاكم\بحوث تصميم نهائي  طبعة أولى\6666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2374" cy="1076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82BB9" w14:textId="4DA801B4" w:rsidR="006A0DC0" w:rsidRPr="006A0DC0" w:rsidRDefault="006A0DC0" w:rsidP="00416D7F">
      <w:pPr>
        <w:spacing w:line="276" w:lineRule="auto"/>
        <w:ind w:left="-1050" w:right="-993"/>
        <w:rPr>
          <w:sz w:val="56"/>
          <w:szCs w:val="56"/>
          <w:rtl/>
        </w:rPr>
      </w:pPr>
    </w:p>
    <w:p w14:paraId="6AF87D7B" w14:textId="660EA216" w:rsidR="006A0DC0" w:rsidRPr="006A0DC0" w:rsidRDefault="006A0DC0" w:rsidP="00416D7F">
      <w:pPr>
        <w:spacing w:line="276" w:lineRule="auto"/>
        <w:ind w:left="-1050" w:right="-993"/>
        <w:rPr>
          <w:sz w:val="56"/>
          <w:szCs w:val="56"/>
          <w:rtl/>
        </w:rPr>
      </w:pPr>
    </w:p>
    <w:p w14:paraId="5248A8B2" w14:textId="0A5E8461" w:rsidR="006A0DC0" w:rsidRPr="006A0DC0" w:rsidRDefault="006A0DC0" w:rsidP="00416D7F">
      <w:pPr>
        <w:spacing w:line="276" w:lineRule="auto"/>
        <w:ind w:left="-1050" w:right="-993"/>
        <w:rPr>
          <w:sz w:val="56"/>
          <w:szCs w:val="56"/>
          <w:rtl/>
        </w:rPr>
      </w:pPr>
    </w:p>
    <w:p w14:paraId="6C45EA1D" w14:textId="655EA951" w:rsidR="006A0DC0" w:rsidRPr="006A0DC0" w:rsidRDefault="006A0DC0" w:rsidP="00416D7F">
      <w:pPr>
        <w:spacing w:line="276" w:lineRule="auto"/>
        <w:ind w:left="-1050" w:right="-993"/>
        <w:rPr>
          <w:sz w:val="56"/>
          <w:szCs w:val="56"/>
          <w:rtl/>
        </w:rPr>
      </w:pPr>
    </w:p>
    <w:p w14:paraId="35F6E6D5" w14:textId="77777777" w:rsidR="006A0DC0" w:rsidRPr="006A0DC0" w:rsidRDefault="006A0DC0" w:rsidP="00416D7F">
      <w:pPr>
        <w:spacing w:line="276" w:lineRule="auto"/>
        <w:ind w:left="-1050" w:right="-993"/>
        <w:rPr>
          <w:sz w:val="56"/>
          <w:szCs w:val="56"/>
          <w:rtl/>
        </w:rPr>
      </w:pPr>
    </w:p>
    <w:p w14:paraId="5C0F2D41" w14:textId="77777777" w:rsidR="006A0DC0" w:rsidRPr="006A0DC0" w:rsidRDefault="006A0DC0" w:rsidP="00416D7F">
      <w:pPr>
        <w:spacing w:line="276" w:lineRule="auto"/>
        <w:ind w:left="-1050" w:right="-993"/>
        <w:rPr>
          <w:sz w:val="56"/>
          <w:szCs w:val="56"/>
          <w:rtl/>
        </w:rPr>
      </w:pPr>
    </w:p>
    <w:p w14:paraId="5C33C010" w14:textId="77777777" w:rsidR="006A0DC0" w:rsidRPr="006A0DC0" w:rsidRDefault="006A0DC0" w:rsidP="00416D7F">
      <w:pPr>
        <w:spacing w:line="276" w:lineRule="auto"/>
        <w:ind w:left="-1050" w:right="-993"/>
        <w:rPr>
          <w:sz w:val="56"/>
          <w:szCs w:val="56"/>
          <w:rtl/>
        </w:rPr>
      </w:pPr>
    </w:p>
    <w:p w14:paraId="0BB0A3C0" w14:textId="77777777" w:rsidR="006A0DC0" w:rsidRPr="006A0DC0" w:rsidRDefault="006A0DC0" w:rsidP="00416D7F">
      <w:pPr>
        <w:spacing w:line="276" w:lineRule="auto"/>
        <w:ind w:left="-1050" w:right="-993"/>
        <w:rPr>
          <w:sz w:val="56"/>
          <w:szCs w:val="56"/>
          <w:rtl/>
        </w:rPr>
      </w:pPr>
    </w:p>
    <w:p w14:paraId="53F854AE" w14:textId="77777777" w:rsidR="006A0DC0" w:rsidRPr="006A0DC0" w:rsidRDefault="006A0DC0" w:rsidP="00416D7F">
      <w:pPr>
        <w:spacing w:line="276" w:lineRule="auto"/>
        <w:ind w:left="-1050" w:right="-993"/>
        <w:rPr>
          <w:sz w:val="56"/>
          <w:szCs w:val="56"/>
          <w:rtl/>
        </w:rPr>
      </w:pPr>
    </w:p>
    <w:p w14:paraId="32D149B1" w14:textId="77777777" w:rsidR="006A0DC0" w:rsidRPr="006A0DC0" w:rsidRDefault="006A0DC0" w:rsidP="00416D7F">
      <w:pPr>
        <w:spacing w:line="276" w:lineRule="auto"/>
        <w:ind w:left="-1050" w:right="-993"/>
        <w:rPr>
          <w:sz w:val="56"/>
          <w:szCs w:val="56"/>
          <w:rtl/>
        </w:rPr>
      </w:pPr>
    </w:p>
    <w:p w14:paraId="30E8A6FA" w14:textId="77777777" w:rsidR="006A0DC0" w:rsidRPr="006A0DC0" w:rsidRDefault="006A0DC0" w:rsidP="00416D7F">
      <w:pPr>
        <w:spacing w:line="276" w:lineRule="auto"/>
        <w:ind w:left="-1050" w:right="-993"/>
        <w:rPr>
          <w:sz w:val="56"/>
          <w:szCs w:val="56"/>
          <w:rtl/>
        </w:rPr>
      </w:pPr>
    </w:p>
    <w:p w14:paraId="73BFB684" w14:textId="77777777" w:rsidR="006A0DC0" w:rsidRPr="006A0DC0" w:rsidRDefault="006A0DC0" w:rsidP="00416D7F">
      <w:pPr>
        <w:spacing w:line="276" w:lineRule="auto"/>
        <w:ind w:left="-1050" w:right="-993"/>
        <w:rPr>
          <w:sz w:val="56"/>
          <w:szCs w:val="56"/>
          <w:rtl/>
        </w:rPr>
      </w:pPr>
    </w:p>
    <w:p w14:paraId="323F24BC" w14:textId="77777777" w:rsidR="00E543A2" w:rsidRPr="00E543A2" w:rsidRDefault="00E543A2" w:rsidP="00416D7F">
      <w:pPr>
        <w:spacing w:line="276" w:lineRule="auto"/>
        <w:ind w:left="-625" w:right="-709" w:firstLine="142"/>
        <w:jc w:val="center"/>
        <w:rPr>
          <w:rFonts w:ascii="Traditional Arabic" w:hAnsi="Traditional Arabic" w:cs="Traditional Arabic"/>
          <w:b/>
          <w:bCs/>
          <w:color w:val="F2C07B"/>
          <w:sz w:val="40"/>
          <w:szCs w:val="40"/>
          <w:rtl/>
        </w:rPr>
      </w:pPr>
      <w:r w:rsidRPr="00E543A2">
        <w:rPr>
          <w:rFonts w:ascii="Traditional Arabic" w:hAnsi="Traditional Arabic" w:cs="Traditional Arabic" w:hint="cs"/>
          <w:b/>
          <w:bCs/>
          <w:color w:val="F2C07B"/>
          <w:sz w:val="40"/>
          <w:szCs w:val="40"/>
          <w:rtl/>
        </w:rPr>
        <w:t>الطبعة الأولى</w:t>
      </w:r>
    </w:p>
    <w:p w14:paraId="3B71103F" w14:textId="181BD2DE" w:rsidR="00E543A2" w:rsidRPr="00E543A2" w:rsidRDefault="00E543A2" w:rsidP="00EA2FE4">
      <w:pPr>
        <w:spacing w:line="276" w:lineRule="auto"/>
        <w:ind w:left="-625" w:right="-709"/>
        <w:rPr>
          <w:b/>
          <w:bCs/>
          <w:color w:val="F2C07B"/>
          <w:sz w:val="10"/>
          <w:szCs w:val="10"/>
        </w:rPr>
      </w:pPr>
      <w:r w:rsidRPr="00E07762">
        <w:rPr>
          <w:rFonts w:ascii="Traditional Arabic" w:hAnsi="Traditional Arabic" w:cs="Traditional Arabic" w:hint="cs"/>
          <w:b/>
          <w:bCs/>
          <w:color w:val="FFFFFF" w:themeColor="background1"/>
          <w:sz w:val="32"/>
          <w:szCs w:val="32"/>
          <w:rtl/>
        </w:rPr>
        <w:t xml:space="preserve"> </w:t>
      </w:r>
      <w:r>
        <w:rPr>
          <w:rFonts w:ascii="Traditional Arabic" w:hAnsi="Traditional Arabic" w:cs="Traditional Arabic" w:hint="cs"/>
          <w:b/>
          <w:bCs/>
          <w:color w:val="FFFFFF" w:themeColor="background1"/>
          <w:sz w:val="32"/>
          <w:szCs w:val="32"/>
          <w:rtl/>
        </w:rPr>
        <w:t xml:space="preserve">                                           </w:t>
      </w:r>
      <w:r w:rsidRPr="00E07762">
        <w:rPr>
          <w:rFonts w:ascii="Traditional Arabic" w:hAnsi="Traditional Arabic" w:cs="Traditional Arabic" w:hint="cs"/>
          <w:b/>
          <w:bCs/>
          <w:color w:val="FFFFFF" w:themeColor="background1"/>
          <w:sz w:val="32"/>
          <w:szCs w:val="32"/>
          <w:rtl/>
        </w:rPr>
        <w:t xml:space="preserve">  </w:t>
      </w:r>
      <w:r>
        <w:rPr>
          <w:rFonts w:ascii="Traditional Arabic" w:hAnsi="Traditional Arabic" w:cs="Traditional Arabic" w:hint="cs"/>
          <w:b/>
          <w:bCs/>
          <w:color w:val="FFFFFF" w:themeColor="background1"/>
          <w:sz w:val="32"/>
          <w:szCs w:val="32"/>
          <w:rtl/>
        </w:rPr>
        <w:t xml:space="preserve">   </w:t>
      </w:r>
      <w:r w:rsidRPr="00E07762">
        <w:rPr>
          <w:rFonts w:ascii="Traditional Arabic" w:hAnsi="Traditional Arabic" w:cs="Traditional Arabic" w:hint="cs"/>
          <w:b/>
          <w:bCs/>
          <w:color w:val="FFFFFF" w:themeColor="background1"/>
          <w:sz w:val="32"/>
          <w:szCs w:val="32"/>
          <w:rtl/>
        </w:rPr>
        <w:t xml:space="preserve"> </w:t>
      </w:r>
      <w:r w:rsidRPr="00E543A2">
        <w:rPr>
          <w:rFonts w:ascii="Traditional Arabic" w:hAnsi="Traditional Arabic" w:cs="Traditional Arabic" w:hint="cs"/>
          <w:b/>
          <w:bCs/>
          <w:color w:val="F2C07B"/>
          <w:sz w:val="32"/>
          <w:szCs w:val="32"/>
          <w:rtl/>
        </w:rPr>
        <w:t xml:space="preserve">1445ه </w:t>
      </w:r>
      <w:r w:rsidR="00EA2FE4">
        <w:rPr>
          <w:rFonts w:ascii="Traditional Arabic" w:hAnsi="Traditional Arabic" w:cs="Traditional Arabic" w:hint="cs"/>
          <w:b/>
          <w:bCs/>
          <w:color w:val="F2C07B"/>
          <w:sz w:val="32"/>
          <w:szCs w:val="32"/>
          <w:rtl/>
        </w:rPr>
        <w:t>/</w:t>
      </w:r>
      <w:r w:rsidRPr="00E543A2">
        <w:rPr>
          <w:rFonts w:ascii="Traditional Arabic" w:hAnsi="Traditional Arabic" w:cs="Traditional Arabic" w:hint="cs"/>
          <w:b/>
          <w:bCs/>
          <w:color w:val="F2C07B"/>
          <w:sz w:val="32"/>
          <w:szCs w:val="32"/>
          <w:rtl/>
        </w:rPr>
        <w:t xml:space="preserve"> 2024م</w:t>
      </w:r>
    </w:p>
    <w:p w14:paraId="47E3397A" w14:textId="77777777" w:rsidR="006A0DC0" w:rsidRPr="006A0DC0" w:rsidRDefault="006A0DC0" w:rsidP="00416D7F">
      <w:pPr>
        <w:spacing w:line="276" w:lineRule="auto"/>
        <w:ind w:left="-1050" w:right="-993"/>
        <w:rPr>
          <w:sz w:val="56"/>
          <w:szCs w:val="56"/>
          <w:rtl/>
        </w:rPr>
      </w:pPr>
    </w:p>
    <w:p w14:paraId="02241336" w14:textId="7D6FF16F" w:rsidR="00C0429D" w:rsidRDefault="00C0429D" w:rsidP="00416D7F">
      <w:pPr>
        <w:spacing w:before="240" w:after="240" w:line="276" w:lineRule="auto"/>
        <w:ind w:left="-1050" w:right="-851"/>
        <w:jc w:val="center"/>
        <w:rPr>
          <w:rFonts w:ascii="Traditional Arabic" w:hAnsi="Traditional Arabic" w:cs="Traditional Arabic"/>
          <w:b/>
          <w:bCs/>
          <w:color w:val="4472C4" w:themeColor="accent1"/>
          <w:sz w:val="56"/>
          <w:szCs w:val="56"/>
          <w:rtl/>
          <w:lang w:bidi="ar-EG"/>
        </w:rPr>
      </w:pPr>
    </w:p>
    <w:p w14:paraId="03AFE4B1" w14:textId="55E4C2A4" w:rsidR="00C0429D" w:rsidRDefault="00416D7F" w:rsidP="00416D7F">
      <w:pPr>
        <w:spacing w:before="240" w:after="240" w:line="276" w:lineRule="auto"/>
        <w:ind w:left="-1050" w:right="-851"/>
        <w:jc w:val="center"/>
        <w:rPr>
          <w:rFonts w:ascii="Traditional Arabic" w:hAnsi="Traditional Arabic" w:cs="Traditional Arabic"/>
          <w:b/>
          <w:bCs/>
          <w:color w:val="4472C4" w:themeColor="accent1"/>
          <w:sz w:val="56"/>
          <w:szCs w:val="56"/>
          <w:rtl/>
          <w:lang w:bidi="ar-EG"/>
        </w:rPr>
      </w:pPr>
      <w:r w:rsidRPr="002614D9">
        <w:rPr>
          <w:noProof/>
        </w:rPr>
        <w:drawing>
          <wp:anchor distT="0" distB="0" distL="114300" distR="114300" simplePos="0" relativeHeight="251717632" behindDoc="0" locked="0" layoutInCell="1" allowOverlap="1" wp14:anchorId="440BEB3D" wp14:editId="184C5EF3">
            <wp:simplePos x="0" y="0"/>
            <wp:positionH relativeFrom="margin">
              <wp:posOffset>1065530</wp:posOffset>
            </wp:positionH>
            <wp:positionV relativeFrom="margin">
              <wp:posOffset>1164590</wp:posOffset>
            </wp:positionV>
            <wp:extent cx="3393684" cy="7143750"/>
            <wp:effectExtent l="0" t="0" r="0" b="0"/>
            <wp:wrapSquare wrapText="bothSides"/>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3684" cy="7143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0374D2" w14:textId="2018982F" w:rsidR="00C0429D" w:rsidRDefault="00C0429D" w:rsidP="00416D7F">
      <w:pPr>
        <w:spacing w:before="240" w:after="240" w:line="276" w:lineRule="auto"/>
        <w:ind w:left="-1050" w:right="-851"/>
        <w:jc w:val="center"/>
        <w:rPr>
          <w:rFonts w:ascii="Traditional Arabic" w:hAnsi="Traditional Arabic" w:cs="Traditional Arabic"/>
          <w:b/>
          <w:bCs/>
          <w:color w:val="4472C4" w:themeColor="accent1"/>
          <w:sz w:val="56"/>
          <w:szCs w:val="56"/>
          <w:rtl/>
          <w:lang w:bidi="ar-EG"/>
        </w:rPr>
      </w:pPr>
    </w:p>
    <w:p w14:paraId="0D36B544" w14:textId="77777777" w:rsidR="00C0429D" w:rsidRDefault="00C0429D" w:rsidP="00416D7F">
      <w:pPr>
        <w:spacing w:before="240" w:after="240" w:line="276" w:lineRule="auto"/>
        <w:ind w:left="-1050" w:right="-851"/>
        <w:jc w:val="center"/>
        <w:rPr>
          <w:rFonts w:ascii="Traditional Arabic" w:hAnsi="Traditional Arabic" w:cs="Traditional Arabic"/>
          <w:b/>
          <w:bCs/>
          <w:color w:val="4472C4" w:themeColor="accent1"/>
          <w:sz w:val="56"/>
          <w:szCs w:val="56"/>
          <w:rtl/>
          <w:lang w:bidi="ar-EG"/>
        </w:rPr>
      </w:pPr>
    </w:p>
    <w:p w14:paraId="25F45158" w14:textId="77777777" w:rsidR="00C0429D" w:rsidRDefault="00C0429D" w:rsidP="00416D7F">
      <w:pPr>
        <w:spacing w:before="240" w:after="240" w:line="276" w:lineRule="auto"/>
        <w:ind w:left="-1050" w:right="-851"/>
        <w:jc w:val="center"/>
        <w:rPr>
          <w:rFonts w:ascii="Traditional Arabic" w:hAnsi="Traditional Arabic" w:cs="Traditional Arabic"/>
          <w:b/>
          <w:bCs/>
          <w:color w:val="4472C4" w:themeColor="accent1"/>
          <w:sz w:val="56"/>
          <w:szCs w:val="56"/>
          <w:rtl/>
          <w:lang w:bidi="ar-EG"/>
        </w:rPr>
      </w:pPr>
    </w:p>
    <w:p w14:paraId="44E3574F" w14:textId="77777777" w:rsidR="00416D7F" w:rsidRDefault="00416D7F" w:rsidP="00416D7F">
      <w:pPr>
        <w:spacing w:before="240" w:after="240" w:line="276" w:lineRule="auto"/>
        <w:ind w:left="-1333" w:right="-851"/>
        <w:jc w:val="center"/>
        <w:rPr>
          <w:rFonts w:ascii="Traditional Arabic" w:hAnsi="Traditional Arabic" w:cs="Traditional Arabic"/>
          <w:b/>
          <w:bCs/>
          <w:color w:val="4472C4" w:themeColor="accent1"/>
          <w:sz w:val="56"/>
          <w:szCs w:val="56"/>
          <w:rtl/>
          <w:lang w:bidi="ar-EG"/>
        </w:rPr>
      </w:pPr>
    </w:p>
    <w:p w14:paraId="60995308" w14:textId="77777777" w:rsidR="00416D7F" w:rsidRDefault="00416D7F" w:rsidP="00416D7F">
      <w:pPr>
        <w:spacing w:before="240" w:after="240" w:line="276" w:lineRule="auto"/>
        <w:ind w:left="-1333" w:right="-851"/>
        <w:jc w:val="center"/>
        <w:rPr>
          <w:rFonts w:ascii="Traditional Arabic" w:hAnsi="Traditional Arabic" w:cs="Traditional Arabic"/>
          <w:b/>
          <w:bCs/>
          <w:color w:val="4472C4" w:themeColor="accent1"/>
          <w:sz w:val="56"/>
          <w:szCs w:val="56"/>
          <w:rtl/>
          <w:lang w:bidi="ar-EG"/>
        </w:rPr>
      </w:pPr>
    </w:p>
    <w:p w14:paraId="751331DF" w14:textId="77777777" w:rsidR="00416D7F" w:rsidRDefault="00416D7F" w:rsidP="00416D7F">
      <w:pPr>
        <w:spacing w:before="240" w:after="240" w:line="276" w:lineRule="auto"/>
        <w:ind w:left="-1333" w:right="-851"/>
        <w:jc w:val="center"/>
        <w:rPr>
          <w:rFonts w:ascii="Traditional Arabic" w:hAnsi="Traditional Arabic" w:cs="Traditional Arabic"/>
          <w:b/>
          <w:bCs/>
          <w:color w:val="4472C4" w:themeColor="accent1"/>
          <w:sz w:val="56"/>
          <w:szCs w:val="56"/>
          <w:rtl/>
          <w:lang w:bidi="ar-EG"/>
        </w:rPr>
      </w:pPr>
    </w:p>
    <w:p w14:paraId="648B5DB9" w14:textId="77777777" w:rsidR="00416D7F" w:rsidRDefault="00416D7F" w:rsidP="00416D7F">
      <w:pPr>
        <w:spacing w:before="240" w:after="240" w:line="276" w:lineRule="auto"/>
        <w:ind w:left="-1333" w:right="-851"/>
        <w:jc w:val="center"/>
        <w:rPr>
          <w:rFonts w:ascii="Traditional Arabic" w:hAnsi="Traditional Arabic" w:cs="Traditional Arabic"/>
          <w:b/>
          <w:bCs/>
          <w:color w:val="4472C4" w:themeColor="accent1"/>
          <w:sz w:val="56"/>
          <w:szCs w:val="56"/>
          <w:rtl/>
          <w:lang w:bidi="ar-EG"/>
        </w:rPr>
      </w:pPr>
    </w:p>
    <w:p w14:paraId="575FED53" w14:textId="77777777" w:rsidR="0013329B" w:rsidRDefault="0013329B" w:rsidP="00416D7F">
      <w:pPr>
        <w:spacing w:before="240" w:after="240" w:line="276" w:lineRule="auto"/>
        <w:ind w:left="-1333" w:right="-851"/>
        <w:jc w:val="center"/>
        <w:rPr>
          <w:rFonts w:ascii="Traditional Arabic" w:hAnsi="Traditional Arabic" w:cs="Traditional Arabic"/>
          <w:b/>
          <w:bCs/>
          <w:color w:val="4472C4" w:themeColor="accent1"/>
          <w:sz w:val="56"/>
          <w:szCs w:val="56"/>
          <w:rtl/>
          <w:lang w:bidi="ar-EG"/>
        </w:rPr>
      </w:pPr>
    </w:p>
    <w:p w14:paraId="16205FB3" w14:textId="77777777" w:rsidR="0013329B" w:rsidRDefault="0013329B" w:rsidP="00416D7F">
      <w:pPr>
        <w:spacing w:before="240" w:after="240" w:line="276" w:lineRule="auto"/>
        <w:ind w:left="-1333" w:right="-851"/>
        <w:jc w:val="center"/>
        <w:rPr>
          <w:rFonts w:ascii="Traditional Arabic" w:hAnsi="Traditional Arabic" w:cs="Traditional Arabic"/>
          <w:b/>
          <w:bCs/>
          <w:color w:val="4472C4" w:themeColor="accent1"/>
          <w:sz w:val="56"/>
          <w:szCs w:val="56"/>
          <w:rtl/>
          <w:lang w:bidi="ar-EG"/>
        </w:rPr>
      </w:pPr>
    </w:p>
    <w:p w14:paraId="5D39AC53" w14:textId="503257EC" w:rsidR="006A0DC0" w:rsidRPr="006A0DC0" w:rsidRDefault="006A0DC0" w:rsidP="00416D7F">
      <w:pPr>
        <w:spacing w:before="240" w:after="240" w:line="276" w:lineRule="auto"/>
        <w:ind w:left="-1333" w:right="-851"/>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الطهارة</w:t>
      </w:r>
    </w:p>
    <w:p w14:paraId="0894E158" w14:textId="7EEE53C0"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عَائِشَةَ، عَنِ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قَالَ: </w:t>
      </w:r>
      <w:r w:rsidRPr="006A0DC0">
        <w:rPr>
          <w:rFonts w:ascii="Traditional Arabic" w:hAnsi="Traditional Arabic" w:cs="Traditional Arabic"/>
          <w:color w:val="FF0000"/>
          <w:sz w:val="56"/>
          <w:szCs w:val="56"/>
          <w:rtl/>
          <w:lang w:bidi="ar-EG"/>
        </w:rPr>
        <w:t>«السِّوَاكُ مَطْهَرَةٌ لِلْفَمِ، مَرْضَاةٌ لِلرَّبِّ»</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5295A3BE" w14:textId="35ABE245"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أَوْسِ بْنِ أَبِي أَوْسٍ الثقفي، قَالَ: رَأَيْتُ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اسْتَوْكَفَ ثَلَاثًا. </w:t>
      </w:r>
      <w:r w:rsidR="00144D76">
        <w:rPr>
          <w:rFonts w:ascii="Traditional Arabic" w:hAnsi="Traditional Arabic" w:cs="Traditional Arabic"/>
          <w:color w:val="5B9BD5" w:themeColor="accent5"/>
          <w:sz w:val="56"/>
          <w:szCs w:val="56"/>
          <w:rtl/>
          <w:lang w:bidi="ar-EG"/>
        </w:rPr>
        <w:t>صُحّح.</w:t>
      </w:r>
    </w:p>
    <w:p w14:paraId="51B78165" w14:textId="080C802D"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أبي أيوب الأنصاري قال سَمِعْتُ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يَقُولُ: مَنْ تَوَضَّأَ كَمَا أُمِرَ، وَصَلَّى كَمَا أُمِرَ، غُفِرَ لَهُ مَا قَدَّمَ مِنْ عَمَلٍ. أَكَذَلِكَ يَا عُقْبَةُ؟ قَالَ: نَعَمْ. </w:t>
      </w:r>
      <w:r w:rsidR="00144D76">
        <w:rPr>
          <w:rFonts w:ascii="Traditional Arabic" w:hAnsi="Traditional Arabic" w:cs="Traditional Arabic"/>
          <w:color w:val="5B9BD5" w:themeColor="accent5"/>
          <w:sz w:val="56"/>
          <w:szCs w:val="56"/>
          <w:rtl/>
          <w:lang w:bidi="ar-EG"/>
        </w:rPr>
        <w:t>صُحّح.</w:t>
      </w:r>
    </w:p>
    <w:p w14:paraId="589D9737" w14:textId="1664AFDD" w:rsidR="006A0DC0" w:rsidRDefault="0013461F" w:rsidP="00416D7F">
      <w:pPr>
        <w:spacing w:before="240" w:after="240" w:line="276" w:lineRule="auto"/>
        <w:ind w:left="-1050" w:right="-993"/>
        <w:jc w:val="center"/>
        <w:rPr>
          <w:rFonts w:ascii="Traditional Arabic" w:hAnsi="Traditional Arabic" w:cs="Traditional Arabic"/>
          <w:b/>
          <w:bCs/>
          <w:sz w:val="56"/>
          <w:szCs w:val="56"/>
          <w:rtl/>
          <w:lang w:bidi="ar-EG"/>
        </w:rPr>
      </w:pPr>
      <w:r w:rsidRPr="007E7E87">
        <w:rPr>
          <w:rFonts w:cs="Arial"/>
          <w:noProof/>
          <w:sz w:val="56"/>
          <w:szCs w:val="56"/>
          <w:rtl/>
        </w:rPr>
        <w:drawing>
          <wp:anchor distT="0" distB="0" distL="114300" distR="114300" simplePos="0" relativeHeight="251662336" behindDoc="1" locked="0" layoutInCell="1" allowOverlap="1" wp14:anchorId="1FA5A0D1" wp14:editId="6EB07B91">
            <wp:simplePos x="0" y="0"/>
            <wp:positionH relativeFrom="margin">
              <wp:posOffset>1655445</wp:posOffset>
            </wp:positionH>
            <wp:positionV relativeFrom="paragraph">
              <wp:posOffset>6985</wp:posOffset>
            </wp:positionV>
            <wp:extent cx="1780540" cy="331470"/>
            <wp:effectExtent l="0" t="0" r="0" b="0"/>
            <wp:wrapSquare wrapText="bothSides"/>
            <wp:docPr id="2" name="صورة 2"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45741" w14:textId="28EFE659"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02EA0458" w14:textId="77777777" w:rsidR="00416D7F" w:rsidRDefault="00416D7F" w:rsidP="00416D7F">
      <w:pPr>
        <w:spacing w:before="240" w:after="240" w:line="276" w:lineRule="auto"/>
        <w:ind w:left="-1050" w:right="-993"/>
        <w:jc w:val="center"/>
        <w:rPr>
          <w:rFonts w:ascii="Traditional Arabic" w:hAnsi="Traditional Arabic" w:cs="Traditional Arabic"/>
          <w:b/>
          <w:bCs/>
          <w:sz w:val="56"/>
          <w:szCs w:val="56"/>
          <w:rtl/>
          <w:lang w:bidi="ar-EG"/>
        </w:rPr>
      </w:pPr>
    </w:p>
    <w:p w14:paraId="66B55F29" w14:textId="77777777" w:rsidR="00416D7F" w:rsidRDefault="00416D7F" w:rsidP="00416D7F">
      <w:pPr>
        <w:spacing w:before="240" w:after="240" w:line="276" w:lineRule="auto"/>
        <w:ind w:left="-1050" w:right="-993"/>
        <w:jc w:val="center"/>
        <w:rPr>
          <w:rFonts w:ascii="Traditional Arabic" w:hAnsi="Traditional Arabic" w:cs="Traditional Arabic"/>
          <w:b/>
          <w:bCs/>
          <w:sz w:val="56"/>
          <w:szCs w:val="56"/>
          <w:rtl/>
          <w:lang w:bidi="ar-EG"/>
        </w:rPr>
      </w:pPr>
    </w:p>
    <w:p w14:paraId="07EBE393" w14:textId="30BF0374" w:rsidR="006A0DC0" w:rsidRPr="006A0DC0" w:rsidRDefault="006A0DC0"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الغسل والتيمم</w:t>
      </w:r>
    </w:p>
    <w:p w14:paraId="7F8636BF" w14:textId="638FFE8E"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طَارِقٍ بن شهاب، أَنَّ رَجُلًا أَجْنَبَ فَلَمْ يُصَلِّ، فَأَتَى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فَذَكَرَ ذَلِكَ لَهُ، فَقَالَ: </w:t>
      </w:r>
      <w:r w:rsidRPr="006A0DC0">
        <w:rPr>
          <w:rFonts w:ascii="Traditional Arabic" w:hAnsi="Traditional Arabic" w:cs="Traditional Arabic"/>
          <w:color w:val="FF0000"/>
          <w:sz w:val="56"/>
          <w:szCs w:val="56"/>
          <w:rtl/>
          <w:lang w:bidi="ar-EG"/>
        </w:rPr>
        <w:t xml:space="preserve">«أَصَبْتَ». </w:t>
      </w:r>
      <w:r w:rsidRPr="006A0DC0">
        <w:rPr>
          <w:rFonts w:ascii="Traditional Arabic" w:hAnsi="Traditional Arabic" w:cs="Traditional Arabic"/>
          <w:sz w:val="56"/>
          <w:szCs w:val="56"/>
          <w:rtl/>
          <w:lang w:bidi="ar-EG"/>
        </w:rPr>
        <w:t xml:space="preserve">فَأَجْنَبَ رَجُلٌ آخَرَ، فَتَيَمَّمَ وَصَلَّى، فَأَتَاهُ فَقَالَ نَحْوَ مَا قَالَ لِلْآخَرِ. يَعْنِي: أَصَبْتَ. </w:t>
      </w:r>
      <w:r w:rsidR="00144D76">
        <w:rPr>
          <w:rFonts w:ascii="Traditional Arabic" w:hAnsi="Traditional Arabic" w:cs="Traditional Arabic"/>
          <w:color w:val="5B9BD5" w:themeColor="accent5"/>
          <w:sz w:val="56"/>
          <w:szCs w:val="56"/>
          <w:rtl/>
          <w:lang w:bidi="ar-EG"/>
        </w:rPr>
        <w:t>إسناده صحيح.</w:t>
      </w:r>
    </w:p>
    <w:p w14:paraId="5AEF2E01" w14:textId="231FDA98"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ابن عمر، عَنِ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قَالَ: </w:t>
      </w:r>
      <w:r w:rsidRPr="006A0DC0">
        <w:rPr>
          <w:rFonts w:ascii="Traditional Arabic" w:hAnsi="Traditional Arabic" w:cs="Traditional Arabic"/>
          <w:color w:val="FF0000"/>
          <w:sz w:val="56"/>
          <w:szCs w:val="56"/>
          <w:rtl/>
          <w:lang w:bidi="ar-EG"/>
        </w:rPr>
        <w:t>«مَنْ أَدْرَكَ رَكْعَةً مِنَ الْجُمُعَةِ أَوْ غَيْرِهَا فَقَدْ تَمَّتْ صَلَاتُهُ»</w:t>
      </w:r>
      <w:r w:rsidRPr="006A0DC0">
        <w:rPr>
          <w:rFonts w:ascii="Traditional Arabic" w:hAnsi="Traditional Arabic" w:cs="Traditional Arabic"/>
          <w:sz w:val="56"/>
          <w:szCs w:val="56"/>
          <w:rtl/>
          <w:lang w:bidi="ar-EG"/>
        </w:rPr>
        <w:t xml:space="preserve">. </w:t>
      </w:r>
      <w:r w:rsidRPr="00913C8C">
        <w:rPr>
          <w:rFonts w:ascii="Traditional Arabic" w:hAnsi="Traditional Arabic" w:cs="Traditional Arabic"/>
          <w:color w:val="5B9BD5" w:themeColor="accent5"/>
          <w:sz w:val="56"/>
          <w:szCs w:val="56"/>
          <w:rtl/>
          <w:lang w:bidi="ar-EG"/>
        </w:rPr>
        <w:t>صحح وفي إسناده مقال</w:t>
      </w:r>
      <w:r w:rsidRPr="006A0DC0">
        <w:rPr>
          <w:rFonts w:ascii="Traditional Arabic" w:hAnsi="Traditional Arabic" w:cs="Traditional Arabic"/>
          <w:sz w:val="56"/>
          <w:szCs w:val="56"/>
          <w:lang w:bidi="ar-EG"/>
        </w:rPr>
        <w:t>.</w:t>
      </w:r>
    </w:p>
    <w:p w14:paraId="24C4B681" w14:textId="0853205A"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عَبْدِ اللَّهِ بْنِ رُبَيِّعَةَ، أَنَّهُ كَانَ مَعَ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فِي سَفَرٍ، فَسَمِعَ صَوْتَ رَجُلٍ يُؤَذِّنُ، فَقَالَ مِثْلَ قَوْلِهِ، ثُمَّ قَالَ: </w:t>
      </w:r>
      <w:r w:rsidRPr="006A0DC0">
        <w:rPr>
          <w:rFonts w:ascii="Traditional Arabic" w:hAnsi="Traditional Arabic" w:cs="Traditional Arabic"/>
          <w:color w:val="FF0000"/>
          <w:sz w:val="56"/>
          <w:szCs w:val="56"/>
          <w:rtl/>
          <w:lang w:bidi="ar-EG"/>
        </w:rPr>
        <w:t>«إِنَّ هَذَا لَرَاعِي غَنَمٍ، أَوْ عَازِبٌ عَنْ أَهْلِهِ. فَنَظَرُوا فَإِذَا هُوَ رَاعِي غَنَمٍ»</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إسناده صحيح.</w:t>
      </w:r>
    </w:p>
    <w:p w14:paraId="299A3A0C" w14:textId="158A9C1F"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أبي هُرَيْرَةَ قال: كُنَّا مَعَ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فَقَامَ بِلَالٌ يُنَادِي، فَلَمَّا سَكَتَ قَالَ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«مَنْ قَالَ مِثْلَ هَذَا يَقِينًا دَخَلَ الْجَنَّةَ»</w:t>
      </w:r>
      <w:r w:rsidRPr="006A0DC0">
        <w:rPr>
          <w:rFonts w:ascii="Traditional Arabic" w:hAnsi="Traditional Arabic" w:cs="Traditional Arabic"/>
          <w:sz w:val="56"/>
          <w:szCs w:val="56"/>
          <w:rtl/>
          <w:lang w:bidi="ar-EG"/>
        </w:rPr>
        <w:t xml:space="preserve">. </w:t>
      </w:r>
      <w:r w:rsidRPr="007E7FE2">
        <w:rPr>
          <w:rFonts w:ascii="Traditional Arabic" w:hAnsi="Traditional Arabic" w:cs="Traditional Arabic"/>
          <w:color w:val="5B9BD5" w:themeColor="accent5"/>
          <w:sz w:val="56"/>
          <w:szCs w:val="56"/>
          <w:rtl/>
          <w:lang w:bidi="ar-EG"/>
        </w:rPr>
        <w:t>حسن</w:t>
      </w:r>
      <w:r w:rsidRPr="006A0DC0">
        <w:rPr>
          <w:rFonts w:ascii="Traditional Arabic" w:hAnsi="Traditional Arabic" w:cs="Traditional Arabic"/>
          <w:sz w:val="56"/>
          <w:szCs w:val="56"/>
          <w:lang w:bidi="ar-EG"/>
        </w:rPr>
        <w:t>.</w:t>
      </w:r>
    </w:p>
    <w:p w14:paraId="4EDF96B7" w14:textId="37B27B73" w:rsidR="006A0DC0" w:rsidRDefault="0013461F" w:rsidP="00416D7F">
      <w:pPr>
        <w:spacing w:before="240" w:after="240" w:line="276" w:lineRule="auto"/>
        <w:ind w:left="-1050" w:right="-993"/>
        <w:jc w:val="center"/>
        <w:rPr>
          <w:rFonts w:ascii="Traditional Arabic" w:hAnsi="Traditional Arabic" w:cs="Traditional Arabic"/>
          <w:b/>
          <w:bCs/>
          <w:sz w:val="56"/>
          <w:szCs w:val="56"/>
          <w:rtl/>
          <w:lang w:bidi="ar-EG"/>
        </w:rPr>
      </w:pPr>
      <w:r w:rsidRPr="007E7E87">
        <w:rPr>
          <w:rFonts w:cs="Arial"/>
          <w:noProof/>
          <w:sz w:val="56"/>
          <w:szCs w:val="56"/>
          <w:rtl/>
        </w:rPr>
        <w:drawing>
          <wp:anchor distT="0" distB="0" distL="114300" distR="114300" simplePos="0" relativeHeight="251664384" behindDoc="1" locked="0" layoutInCell="1" allowOverlap="1" wp14:anchorId="5536CE48" wp14:editId="0C13CD1D">
            <wp:simplePos x="0" y="0"/>
            <wp:positionH relativeFrom="margin">
              <wp:align>center</wp:align>
            </wp:positionH>
            <wp:positionV relativeFrom="paragraph">
              <wp:posOffset>7620</wp:posOffset>
            </wp:positionV>
            <wp:extent cx="1780540" cy="331470"/>
            <wp:effectExtent l="0" t="0" r="0" b="0"/>
            <wp:wrapSquare wrapText="bothSides"/>
            <wp:docPr id="1634342838" name="صورة 1634342838"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5F43A" w14:textId="77777777" w:rsidR="00416D7F" w:rsidRDefault="00416D7F" w:rsidP="00416D7F">
      <w:pPr>
        <w:spacing w:before="240" w:after="240" w:line="276" w:lineRule="auto"/>
        <w:ind w:left="-1050" w:right="-993"/>
        <w:jc w:val="center"/>
        <w:rPr>
          <w:rFonts w:ascii="Traditional Arabic" w:hAnsi="Traditional Arabic" w:cs="Traditional Arabic"/>
          <w:b/>
          <w:bCs/>
          <w:color w:val="4472C4" w:themeColor="accent1"/>
          <w:sz w:val="56"/>
          <w:szCs w:val="56"/>
          <w:rtl/>
        </w:rPr>
      </w:pPr>
    </w:p>
    <w:p w14:paraId="1CB1A744" w14:textId="1DCEB9D2" w:rsidR="006A0DC0" w:rsidRPr="006A0DC0" w:rsidRDefault="006A0DC0"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المساجد</w:t>
      </w:r>
    </w:p>
    <w:p w14:paraId="666AAB6D" w14:textId="629A8312"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أُمِّ سَلَمَةَ، أَنَّ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قَالَ: </w:t>
      </w:r>
      <w:r w:rsidRPr="006A0DC0">
        <w:rPr>
          <w:rFonts w:ascii="Traditional Arabic" w:hAnsi="Traditional Arabic" w:cs="Traditional Arabic"/>
          <w:color w:val="FF0000"/>
          <w:sz w:val="56"/>
          <w:szCs w:val="56"/>
          <w:rtl/>
          <w:lang w:bidi="ar-EG"/>
        </w:rPr>
        <w:t>«إِنَّ قَوَائِمَ مِنْبَرِي هَذَا رَوَاتِبُ فِي الْجَنَّةِ»</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253F58A1" w14:textId="7A9C65E1"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أَنَسِ بْنِ مَالِكٍ قَالَ: رَأَى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نُخَامَةً فِي قِبْلَةِ الْمَسْجِدِ، فَغَضِبَ حَتَّى احْمَرَّ وَجْهُهُ، فَقَامَتِ امْرَأَةٌ مِنَ الْأَنْصَارِ فَحَكَّتْهَا، وَجَعَلَتْ مَكَانَهَا خَلُوقًا، فَقَالَ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«مَا أَ</w:t>
      </w:r>
      <w:r w:rsidRPr="007E7FE2">
        <w:rPr>
          <w:rFonts w:ascii="Traditional Arabic" w:hAnsi="Traditional Arabic" w:cs="Traditional Arabic"/>
          <w:color w:val="FF0000"/>
          <w:sz w:val="56"/>
          <w:szCs w:val="56"/>
          <w:rtl/>
          <w:lang w:bidi="ar-EG"/>
        </w:rPr>
        <w:t>حْسَنَ</w:t>
      </w:r>
      <w:r w:rsidRPr="006A0DC0">
        <w:rPr>
          <w:rFonts w:ascii="Traditional Arabic" w:hAnsi="Traditional Arabic" w:cs="Traditional Arabic"/>
          <w:color w:val="FF0000"/>
          <w:sz w:val="56"/>
          <w:szCs w:val="56"/>
          <w:rtl/>
          <w:lang w:bidi="ar-EG"/>
        </w:rPr>
        <w:t xml:space="preserve"> هَذَا»</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0A37DEC6" w14:textId="53013656"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الْمُطَّلِبِ بْنِ أَبِي وَدَاعَة، َقَالَ: رَأَيْتُ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طَافَ بِالْبَيْتِ سَبْعًا، ثُمَّ صَلَّى رَكْعَتَيْنِ بِحِذَائِهِ فِي حَاشِيَةِ الْمَقَامِ، وَلَيْسَ بَيْنَهُ وَبَيْنَ الطُّوَّافِ أَحَدٌ. </w:t>
      </w:r>
      <w:r w:rsidR="00144D76">
        <w:rPr>
          <w:rFonts w:ascii="Traditional Arabic" w:hAnsi="Traditional Arabic" w:cs="Traditional Arabic"/>
          <w:color w:val="5B9BD5" w:themeColor="accent5"/>
          <w:sz w:val="56"/>
          <w:szCs w:val="56"/>
          <w:rtl/>
          <w:lang w:bidi="ar-EG"/>
        </w:rPr>
        <w:t>ضُعّف</w:t>
      </w:r>
      <w:r w:rsidRPr="00913C8C">
        <w:rPr>
          <w:rFonts w:ascii="Traditional Arabic" w:hAnsi="Traditional Arabic" w:cs="Traditional Arabic"/>
          <w:color w:val="5B9BD5" w:themeColor="accent5"/>
          <w:sz w:val="56"/>
          <w:szCs w:val="56"/>
          <w:rtl/>
          <w:lang w:bidi="ar-EG"/>
        </w:rPr>
        <w:t xml:space="preserve"> وإسناده جيد</w:t>
      </w:r>
      <w:r w:rsidRPr="006A0DC0">
        <w:rPr>
          <w:rFonts w:ascii="Traditional Arabic" w:hAnsi="Traditional Arabic" w:cs="Traditional Arabic"/>
          <w:sz w:val="56"/>
          <w:szCs w:val="56"/>
          <w:lang w:bidi="ar-EG"/>
        </w:rPr>
        <w:t>.</w:t>
      </w:r>
    </w:p>
    <w:p w14:paraId="1C6A13F2" w14:textId="6EA46EE1" w:rsidR="006A0DC0" w:rsidRPr="006A0DC0" w:rsidRDefault="0013461F" w:rsidP="00416D7F">
      <w:pPr>
        <w:spacing w:before="240" w:after="240" w:line="276" w:lineRule="auto"/>
        <w:ind w:left="-1050" w:right="-993"/>
        <w:jc w:val="center"/>
        <w:rPr>
          <w:rFonts w:ascii="Traditional Arabic" w:hAnsi="Traditional Arabic" w:cs="Traditional Arabic"/>
          <w:b/>
          <w:bCs/>
          <w:sz w:val="56"/>
          <w:szCs w:val="56"/>
          <w:rtl/>
          <w:lang w:bidi="ar-EG"/>
        </w:rPr>
      </w:pPr>
      <w:r w:rsidRPr="007E7E87">
        <w:rPr>
          <w:rFonts w:cs="Arial"/>
          <w:noProof/>
          <w:sz w:val="56"/>
          <w:szCs w:val="56"/>
          <w:rtl/>
        </w:rPr>
        <w:drawing>
          <wp:anchor distT="0" distB="0" distL="114300" distR="114300" simplePos="0" relativeHeight="251666432" behindDoc="1" locked="0" layoutInCell="1" allowOverlap="1" wp14:anchorId="5641A5C3" wp14:editId="0485622B">
            <wp:simplePos x="0" y="0"/>
            <wp:positionH relativeFrom="margin">
              <wp:align>center</wp:align>
            </wp:positionH>
            <wp:positionV relativeFrom="paragraph">
              <wp:posOffset>231140</wp:posOffset>
            </wp:positionV>
            <wp:extent cx="1780540" cy="331470"/>
            <wp:effectExtent l="0" t="0" r="0" b="0"/>
            <wp:wrapSquare wrapText="bothSides"/>
            <wp:docPr id="1212780018" name="صورة 1212780018"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72120" w14:textId="77777777" w:rsidR="00416D7F" w:rsidRDefault="00416D7F"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351E8A1D" w14:textId="77777777" w:rsidR="00416D7F" w:rsidRDefault="00416D7F"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6FA54AEF" w14:textId="77777777" w:rsidR="00416D7F" w:rsidRDefault="00416D7F"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2C8BDF5E" w14:textId="77777777" w:rsidR="006A0DC0" w:rsidRPr="006A0DC0" w:rsidRDefault="006A0DC0"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الإمامة</w:t>
      </w:r>
    </w:p>
    <w:p w14:paraId="0D04D252" w14:textId="00ACD782"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ابْنِ عَبَّاسٍ: صَلَّيْتُ إِلَى جَنْبِ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وَعَائِشَةُ خَلْفَنَا تُصَلِّي مَعَنَا، وَأَنَا إِلَى جَنْبِ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أُصَلِّي مَعَهُ. </w:t>
      </w:r>
      <w:r w:rsidR="00144D76">
        <w:rPr>
          <w:rFonts w:ascii="Traditional Arabic" w:hAnsi="Traditional Arabic" w:cs="Traditional Arabic"/>
          <w:color w:val="5B9BD5" w:themeColor="accent5"/>
          <w:sz w:val="56"/>
          <w:szCs w:val="56"/>
          <w:rtl/>
          <w:lang w:bidi="ar-EG"/>
        </w:rPr>
        <w:t>صُحّح.</w:t>
      </w:r>
    </w:p>
    <w:p w14:paraId="0D055DF9" w14:textId="450013E3"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الْعِرْبَاضِ بْنِ سَارِيَةَ، عَنْ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كَانَ يُصَلِّي عَلَى الصَّفِّ الْأَوَّلِ ثَلَاثًا، وَعَلَى الثَّانِي وَاحِدَةً. </w:t>
      </w:r>
      <w:r w:rsidR="00144D76">
        <w:rPr>
          <w:rFonts w:ascii="Traditional Arabic" w:hAnsi="Traditional Arabic" w:cs="Traditional Arabic"/>
          <w:color w:val="5B9BD5" w:themeColor="accent5"/>
          <w:sz w:val="56"/>
          <w:szCs w:val="56"/>
          <w:rtl/>
          <w:lang w:bidi="ar-EG"/>
        </w:rPr>
        <w:t>صُحّح.</w:t>
      </w:r>
    </w:p>
    <w:p w14:paraId="21F2C631" w14:textId="5869A922"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عَبْدِ اللَّهِ بْنِ عُمَرَ، أَنَّ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قَالَ: </w:t>
      </w:r>
      <w:r w:rsidRPr="006A0DC0">
        <w:rPr>
          <w:rFonts w:ascii="Traditional Arabic" w:hAnsi="Traditional Arabic" w:cs="Traditional Arabic"/>
          <w:color w:val="FF0000"/>
          <w:sz w:val="56"/>
          <w:szCs w:val="56"/>
          <w:rtl/>
          <w:lang w:bidi="ar-EG"/>
        </w:rPr>
        <w:t>«مَنْ وَصَلَ صَفًّا وَصَلَهُ اللَّهُ، وَمَنْ قَطَعَ صَفًّا قَطَعَهُ اللَّهُ عَزَّ وَجَلَّ»</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79AA0A22" w14:textId="219D5700" w:rsid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lang w:bidi="ar-EG"/>
        </w:rPr>
      </w:pPr>
      <w:r w:rsidRPr="006A0DC0">
        <w:rPr>
          <w:rFonts w:ascii="Traditional Arabic" w:hAnsi="Traditional Arabic" w:cs="Traditional Arabic"/>
          <w:sz w:val="56"/>
          <w:szCs w:val="56"/>
          <w:rtl/>
          <w:lang w:bidi="ar-EG"/>
        </w:rPr>
        <w:t xml:space="preserve">عَنْ عَبْدِ اللَّهِ بْنِ عُمَرَ قَالَ: كَانَ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يَأْمُرُ بِالتَّخْفِيفِ، وَيَؤُمُّنَا بِالصَّافَّاتِ. </w:t>
      </w:r>
      <w:r w:rsidR="00144D76">
        <w:rPr>
          <w:rFonts w:ascii="Traditional Arabic" w:hAnsi="Traditional Arabic" w:cs="Traditional Arabic"/>
          <w:color w:val="5B9BD5" w:themeColor="accent5"/>
          <w:sz w:val="56"/>
          <w:szCs w:val="56"/>
          <w:rtl/>
          <w:lang w:bidi="ar-EG"/>
        </w:rPr>
        <w:t>إسناده صحيح.</w:t>
      </w:r>
    </w:p>
    <w:p w14:paraId="1550C004" w14:textId="386FBC43" w:rsidR="00416D7F" w:rsidRDefault="00416D7F" w:rsidP="00416D7F">
      <w:pPr>
        <w:spacing w:before="240" w:after="240" w:line="276" w:lineRule="auto"/>
        <w:ind w:right="-993"/>
        <w:jc w:val="both"/>
        <w:rPr>
          <w:rFonts w:ascii="Traditional Arabic" w:hAnsi="Traditional Arabic" w:cs="Traditional Arabic"/>
          <w:sz w:val="56"/>
          <w:szCs w:val="56"/>
          <w:rtl/>
          <w:lang w:bidi="ar-EG"/>
        </w:rPr>
      </w:pPr>
      <w:r w:rsidRPr="007E7E87">
        <w:rPr>
          <w:rFonts w:cs="Arial"/>
          <w:noProof/>
          <w:sz w:val="56"/>
          <w:szCs w:val="56"/>
          <w:rtl/>
        </w:rPr>
        <w:drawing>
          <wp:anchor distT="0" distB="0" distL="114300" distR="114300" simplePos="0" relativeHeight="251719680" behindDoc="1" locked="0" layoutInCell="1" allowOverlap="1" wp14:anchorId="319621CB" wp14:editId="679B3F36">
            <wp:simplePos x="0" y="0"/>
            <wp:positionH relativeFrom="margin">
              <wp:posOffset>1899285</wp:posOffset>
            </wp:positionH>
            <wp:positionV relativeFrom="paragraph">
              <wp:posOffset>383540</wp:posOffset>
            </wp:positionV>
            <wp:extent cx="1780540" cy="331470"/>
            <wp:effectExtent l="0" t="0" r="0" b="0"/>
            <wp:wrapSquare wrapText="bothSides"/>
            <wp:docPr id="1" name="صورة 1"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814BB" w14:textId="77777777" w:rsidR="00416D7F" w:rsidRDefault="00416D7F" w:rsidP="00416D7F">
      <w:pPr>
        <w:spacing w:before="240" w:after="240" w:line="276" w:lineRule="auto"/>
        <w:ind w:right="-993"/>
        <w:jc w:val="both"/>
        <w:rPr>
          <w:rFonts w:ascii="Traditional Arabic" w:hAnsi="Traditional Arabic" w:cs="Traditional Arabic"/>
          <w:sz w:val="56"/>
          <w:szCs w:val="56"/>
          <w:rtl/>
          <w:lang w:bidi="ar-EG"/>
        </w:rPr>
      </w:pPr>
    </w:p>
    <w:p w14:paraId="78E00F3D" w14:textId="77777777" w:rsidR="00416D7F" w:rsidRDefault="00416D7F" w:rsidP="00416D7F">
      <w:pPr>
        <w:spacing w:before="240" w:after="240" w:line="276" w:lineRule="auto"/>
        <w:ind w:right="-993"/>
        <w:jc w:val="both"/>
        <w:rPr>
          <w:rFonts w:ascii="Traditional Arabic" w:hAnsi="Traditional Arabic" w:cs="Traditional Arabic"/>
          <w:sz w:val="56"/>
          <w:szCs w:val="56"/>
          <w:rtl/>
          <w:lang w:bidi="ar-EG"/>
        </w:rPr>
      </w:pPr>
    </w:p>
    <w:p w14:paraId="46B59809" w14:textId="77777777" w:rsidR="00416D7F" w:rsidRPr="00416D7F" w:rsidRDefault="00416D7F" w:rsidP="00416D7F">
      <w:pPr>
        <w:spacing w:before="240" w:after="240" w:line="276" w:lineRule="auto"/>
        <w:ind w:right="-993"/>
        <w:jc w:val="both"/>
        <w:rPr>
          <w:rFonts w:ascii="Traditional Arabic" w:hAnsi="Traditional Arabic" w:cs="Traditional Arabic"/>
          <w:sz w:val="56"/>
          <w:szCs w:val="56"/>
          <w:rtl/>
          <w:lang w:bidi="ar-EG"/>
        </w:rPr>
      </w:pPr>
    </w:p>
    <w:p w14:paraId="0B53AD5F" w14:textId="1A4499C9" w:rsidR="006A0DC0" w:rsidRPr="006A0DC0" w:rsidRDefault="006A0DC0" w:rsidP="00416D7F">
      <w:pPr>
        <w:spacing w:before="240" w:after="240" w:line="276" w:lineRule="auto"/>
        <w:ind w:left="-908"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الافتتاح</w:t>
      </w:r>
    </w:p>
    <w:p w14:paraId="242EC219" w14:textId="5C05D876"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عَنْ رَجُلٍ مِنْ أ</w:t>
      </w:r>
      <w:r w:rsidRPr="00913C8C">
        <w:rPr>
          <w:rFonts w:ascii="Traditional Arabic" w:hAnsi="Traditional Arabic" w:cs="Traditional Arabic"/>
          <w:sz w:val="56"/>
          <w:szCs w:val="56"/>
          <w:rtl/>
          <w:lang w:bidi="ar-EG"/>
        </w:rPr>
        <w:t>َصْحَا</w:t>
      </w:r>
      <w:r w:rsidRPr="006A0DC0">
        <w:rPr>
          <w:rFonts w:ascii="Traditional Arabic" w:hAnsi="Traditional Arabic" w:cs="Traditional Arabic"/>
          <w:sz w:val="56"/>
          <w:szCs w:val="56"/>
          <w:rtl/>
          <w:lang w:bidi="ar-EG"/>
        </w:rPr>
        <w:t xml:space="preserve">بِ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عَنِ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أَنَّهُ صَلَّى صَلَاةَ الصُّبْحِ فَقَرَأَ الرُّومَ، فَالْتَبَسَ عَلَيْهِ، فَلَمَّا صَلَّى قَالَ: </w:t>
      </w:r>
      <w:r w:rsidRPr="006A0DC0">
        <w:rPr>
          <w:rFonts w:ascii="Traditional Arabic" w:hAnsi="Traditional Arabic" w:cs="Traditional Arabic"/>
          <w:color w:val="FF0000"/>
          <w:sz w:val="56"/>
          <w:szCs w:val="56"/>
          <w:rtl/>
          <w:lang w:bidi="ar-EG"/>
        </w:rPr>
        <w:t>«مَا بَالُ أَقْوَامٍ يُصَلُّونَ مَعَنَا، لَا</w:t>
      </w:r>
      <w:r w:rsidRPr="007E7FE2">
        <w:rPr>
          <w:rFonts w:ascii="Traditional Arabic" w:hAnsi="Traditional Arabic" w:cs="Traditional Arabic"/>
          <w:color w:val="FF0000"/>
          <w:sz w:val="56"/>
          <w:szCs w:val="56"/>
          <w:rtl/>
          <w:lang w:bidi="ar-EG"/>
        </w:rPr>
        <w:t xml:space="preserve"> يُحْسِنُونَ </w:t>
      </w:r>
      <w:r w:rsidRPr="006A0DC0">
        <w:rPr>
          <w:rFonts w:ascii="Traditional Arabic" w:hAnsi="Traditional Arabic" w:cs="Traditional Arabic"/>
          <w:color w:val="FF0000"/>
          <w:sz w:val="56"/>
          <w:szCs w:val="56"/>
          <w:rtl/>
          <w:lang w:bidi="ar-EG"/>
        </w:rPr>
        <w:t>الطُّهُورَ، فَإِنَّمَا يَلْبِسُ عَلَيْنَا الْقُرْآنَ أُولَئِكَ»</w:t>
      </w:r>
      <w:r w:rsidRPr="006A0DC0">
        <w:rPr>
          <w:rFonts w:ascii="Traditional Arabic" w:hAnsi="Traditional Arabic" w:cs="Traditional Arabic"/>
          <w:sz w:val="56"/>
          <w:szCs w:val="56"/>
          <w:rtl/>
          <w:lang w:bidi="ar-EG"/>
        </w:rPr>
        <w:t xml:space="preserve">. </w:t>
      </w:r>
      <w:r w:rsidRPr="007E7FE2">
        <w:rPr>
          <w:rFonts w:ascii="Traditional Arabic" w:hAnsi="Traditional Arabic" w:cs="Traditional Arabic"/>
          <w:color w:val="5B9BD5" w:themeColor="accent5"/>
          <w:sz w:val="56"/>
          <w:szCs w:val="56"/>
          <w:rtl/>
          <w:lang w:bidi="ar-EG"/>
        </w:rPr>
        <w:t>حسن</w:t>
      </w:r>
      <w:r w:rsidRPr="006A0DC0">
        <w:rPr>
          <w:rFonts w:ascii="Traditional Arabic" w:hAnsi="Traditional Arabic" w:cs="Traditional Arabic"/>
          <w:sz w:val="56"/>
          <w:szCs w:val="56"/>
          <w:lang w:bidi="ar-EG"/>
        </w:rPr>
        <w:t>.</w:t>
      </w:r>
    </w:p>
    <w:p w14:paraId="30D8EF7B" w14:textId="5D31CAE3"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أُمِّ هِشَامٍ بِنْتِ حَارِثَةَ بْنِ النُّعْمَانِ، قَالَتْ: مَا أَخَذْتُ </w:t>
      </w:r>
      <w:r w:rsidR="00416D7F">
        <w:rPr>
          <w:rFonts w:ascii="Traditional Arabic" w:hAnsi="Traditional Arabic" w:cs="Traditional Arabic"/>
          <w:sz w:val="56"/>
          <w:szCs w:val="56"/>
          <w:rtl/>
          <w:lang w:bidi="ar-EG"/>
        </w:rPr>
        <w:t>﴿</w:t>
      </w:r>
      <w:r w:rsidRPr="006A0DC0">
        <w:rPr>
          <w:rFonts w:ascii="Traditional Arabic" w:hAnsi="Traditional Arabic" w:cs="Traditional Arabic"/>
          <w:sz w:val="56"/>
          <w:szCs w:val="56"/>
          <w:rtl/>
          <w:lang w:bidi="ar-EG"/>
        </w:rPr>
        <w:t>ق وَالْقُرْآنِ الْمَجِيدِ</w:t>
      </w:r>
      <w:r w:rsidR="00416D7F">
        <w:rPr>
          <w:rFonts w:ascii="Traditional Arabic" w:hAnsi="Traditional Arabic" w:cs="Traditional Arabic"/>
          <w:sz w:val="56"/>
          <w:szCs w:val="56"/>
          <w:rtl/>
          <w:lang w:bidi="ar-EG"/>
        </w:rPr>
        <w:t>﴾</w:t>
      </w:r>
      <w:r w:rsidRPr="006A0DC0">
        <w:rPr>
          <w:rFonts w:ascii="Traditional Arabic" w:hAnsi="Traditional Arabic" w:cs="Traditional Arabic"/>
          <w:sz w:val="56"/>
          <w:szCs w:val="56"/>
          <w:rtl/>
          <w:lang w:bidi="ar-EG"/>
        </w:rPr>
        <w:t xml:space="preserve"> إِلَّا مِنْ وَرَاءِ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كَانَ يُصَلِّي بِهَا فِي الصُّبْحِ. </w:t>
      </w:r>
      <w:r w:rsidRPr="00416D7F">
        <w:rPr>
          <w:rFonts w:ascii="Traditional Arabic" w:hAnsi="Traditional Arabic" w:cs="Traditional Arabic"/>
          <w:color w:val="00B0F0"/>
          <w:sz w:val="56"/>
          <w:szCs w:val="56"/>
          <w:rtl/>
          <w:lang w:bidi="ar-EG"/>
        </w:rPr>
        <w:t>سنده جيد</w:t>
      </w:r>
      <w:r w:rsidR="00EA2FE4">
        <w:rPr>
          <w:rFonts w:ascii="Traditional Arabic" w:hAnsi="Traditional Arabic" w:cs="Traditional Arabic" w:hint="cs"/>
          <w:color w:val="00B0F0"/>
          <w:sz w:val="56"/>
          <w:szCs w:val="56"/>
          <w:rtl/>
        </w:rPr>
        <w:t xml:space="preserve">، </w:t>
      </w:r>
      <w:r w:rsidR="00EA2FE4" w:rsidRPr="00EA2FE4">
        <w:rPr>
          <w:rFonts w:ascii="Traditional Arabic" w:hAnsi="Traditional Arabic" w:cs="Traditional Arabic" w:hint="cs"/>
          <w:sz w:val="56"/>
          <w:szCs w:val="56"/>
          <w:rtl/>
          <w:lang w:bidi="ar-EG"/>
        </w:rPr>
        <w:t>والمحفوظ أ</w:t>
      </w:r>
      <w:bookmarkStart w:id="0" w:name="_GoBack"/>
      <w:bookmarkEnd w:id="0"/>
      <w:r w:rsidR="00EA2FE4" w:rsidRPr="00EA2FE4">
        <w:rPr>
          <w:rFonts w:ascii="Traditional Arabic" w:hAnsi="Traditional Arabic" w:cs="Traditional Arabic" w:hint="cs"/>
          <w:sz w:val="56"/>
          <w:szCs w:val="56"/>
          <w:rtl/>
          <w:lang w:bidi="ar-EG"/>
        </w:rPr>
        <w:t>ن ذلك كان في صلاة الجمعة.</w:t>
      </w:r>
    </w:p>
    <w:p w14:paraId="0D681695" w14:textId="52BC2565"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ابْنِ عَبَّاسٍ، أَنَّ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سَجَدَ فِي (ص)، وَقَالَ: سَجَدَهَا دَاوُدُ تَوْبَةً، وَنَسْجُدُهَا شُكْرًا. </w:t>
      </w:r>
      <w:r w:rsidRPr="00416D7F">
        <w:rPr>
          <w:rFonts w:ascii="Traditional Arabic" w:hAnsi="Traditional Arabic" w:cs="Traditional Arabic"/>
          <w:color w:val="00B0F0"/>
          <w:sz w:val="56"/>
          <w:szCs w:val="56"/>
          <w:rtl/>
          <w:lang w:bidi="ar-EG"/>
        </w:rPr>
        <w:t>سند</w:t>
      </w:r>
      <w:r w:rsidR="00416D7F">
        <w:rPr>
          <w:rFonts w:ascii="Traditional Arabic" w:hAnsi="Traditional Arabic" w:cs="Traditional Arabic" w:hint="cs"/>
          <w:color w:val="00B0F0"/>
          <w:sz w:val="56"/>
          <w:szCs w:val="56"/>
          <w:rtl/>
          <w:lang w:bidi="ar-EG"/>
        </w:rPr>
        <w:t>ه</w:t>
      </w:r>
      <w:r w:rsidRPr="00416D7F">
        <w:rPr>
          <w:rFonts w:ascii="Traditional Arabic" w:hAnsi="Traditional Arabic" w:cs="Traditional Arabic"/>
          <w:color w:val="00B0F0"/>
          <w:sz w:val="56"/>
          <w:szCs w:val="56"/>
          <w:rtl/>
          <w:lang w:bidi="ar-EG"/>
        </w:rPr>
        <w:t xml:space="preserve"> جيد</w:t>
      </w:r>
      <w:r w:rsidRPr="00416D7F">
        <w:rPr>
          <w:rFonts w:ascii="Traditional Arabic" w:hAnsi="Traditional Arabic" w:cs="Traditional Arabic"/>
          <w:color w:val="00B0F0"/>
          <w:sz w:val="56"/>
          <w:szCs w:val="56"/>
          <w:lang w:bidi="ar-EG"/>
        </w:rPr>
        <w:t>.</w:t>
      </w:r>
    </w:p>
    <w:p w14:paraId="6D36FDE2" w14:textId="72ADBE96"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الْمُطَّلِبِ بْنِ أَبِي وَدَاعَةَ، قَالَ: قَرَأَ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بِمَكَّةَ سُورَةَ النَّجْمِ، فَسَجَدَ وَسَجَدَ مَنْ عِنْدَهُ، فَرَفَعْتُ رَأْسِي وَأَبَيْتُ أَنْ أَسْجُدَ، وَلَمْ يَكُنْ يَوْمَئِذٍ أَسْلَمَ الْمُطَّلِبُ. </w:t>
      </w:r>
      <w:r w:rsidRPr="007E7FE2">
        <w:rPr>
          <w:rFonts w:ascii="Traditional Arabic" w:hAnsi="Traditional Arabic" w:cs="Traditional Arabic"/>
          <w:color w:val="5B9BD5" w:themeColor="accent5"/>
          <w:sz w:val="56"/>
          <w:szCs w:val="56"/>
          <w:rtl/>
          <w:lang w:bidi="ar-EG"/>
        </w:rPr>
        <w:t>حسن</w:t>
      </w:r>
      <w:r w:rsidRPr="006A0DC0">
        <w:rPr>
          <w:rFonts w:ascii="Traditional Arabic" w:hAnsi="Traditional Arabic" w:cs="Traditional Arabic"/>
          <w:sz w:val="56"/>
          <w:szCs w:val="56"/>
          <w:lang w:bidi="ar-EG"/>
        </w:rPr>
        <w:t>.</w:t>
      </w:r>
    </w:p>
    <w:p w14:paraId="71B6CA4C" w14:textId="204BE62C"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الْبَرَاءِ قَالَ: كُنَّا نُصَلِّي خَلْفَ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الظُّهْرَ، فَنَسْمَعُ مِنْهُ الْآيَةَ بَعْدَ الْآيَاتِ مِنْ سُورَةِ لُقْمَانَ وَالذَّارِيَاتِ. </w:t>
      </w:r>
      <w:r w:rsidR="00144D76">
        <w:rPr>
          <w:rFonts w:ascii="Traditional Arabic" w:hAnsi="Traditional Arabic" w:cs="Traditional Arabic"/>
          <w:color w:val="00B0F0"/>
          <w:sz w:val="56"/>
          <w:szCs w:val="56"/>
          <w:rtl/>
          <w:lang w:bidi="ar-EG"/>
        </w:rPr>
        <w:t>ضُعّف</w:t>
      </w:r>
      <w:r w:rsidRPr="00416D7F">
        <w:rPr>
          <w:rFonts w:ascii="Traditional Arabic" w:hAnsi="Traditional Arabic" w:cs="Traditional Arabic"/>
          <w:color w:val="00B0F0"/>
          <w:sz w:val="56"/>
          <w:szCs w:val="56"/>
          <w:rtl/>
          <w:lang w:bidi="ar-EG"/>
        </w:rPr>
        <w:t>، وسنده لا بأس به</w:t>
      </w:r>
      <w:r w:rsidRPr="00416D7F">
        <w:rPr>
          <w:rFonts w:ascii="Traditional Arabic" w:hAnsi="Traditional Arabic" w:cs="Traditional Arabic"/>
          <w:color w:val="00B0F0"/>
          <w:sz w:val="56"/>
          <w:szCs w:val="56"/>
          <w:lang w:bidi="ar-EG"/>
        </w:rPr>
        <w:t>.</w:t>
      </w:r>
    </w:p>
    <w:p w14:paraId="0C7BC7EA" w14:textId="1DAA4B33"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عَائِشَةَ، أَنَّ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قَرَأَ فِي صَلَاةِ الْمَغْرِبِ بِسُورَةِ الْأَعْرَافِ، فَرَّقَهَا فِي رَكْعَتَيْنِ. </w:t>
      </w:r>
      <w:r w:rsidR="00144D76">
        <w:rPr>
          <w:rFonts w:ascii="Traditional Arabic" w:hAnsi="Traditional Arabic" w:cs="Traditional Arabic"/>
          <w:color w:val="5B9BD5" w:themeColor="accent5"/>
          <w:sz w:val="56"/>
          <w:szCs w:val="56"/>
          <w:rtl/>
          <w:lang w:bidi="ar-EG"/>
        </w:rPr>
        <w:t>صُحّح.</w:t>
      </w:r>
    </w:p>
    <w:p w14:paraId="03B10AB1" w14:textId="51BB9B15"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ابْنِ عُمَرَ قَالَ: رَمَقْتُ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عِشْرِينَ مَرَّةً؛ يَقْرَأُ فِي الرَّكْعَتَيْنِ بَعْدَ الْمَغْرِبِ، وَفِي الرَّكْعَتَيْنِ قَبْلَ الْفَجْرِ: </w:t>
      </w:r>
      <w:r w:rsidR="00416D7F">
        <w:rPr>
          <w:rFonts w:ascii="Traditional Arabic" w:hAnsi="Traditional Arabic" w:cs="Traditional Arabic"/>
          <w:sz w:val="56"/>
          <w:szCs w:val="56"/>
          <w:rtl/>
          <w:lang w:bidi="ar-EG"/>
        </w:rPr>
        <w:t>﴿</w:t>
      </w:r>
      <w:r w:rsidRPr="006A0DC0">
        <w:rPr>
          <w:rFonts w:ascii="Traditional Arabic" w:hAnsi="Traditional Arabic" w:cs="Traditional Arabic"/>
          <w:sz w:val="56"/>
          <w:szCs w:val="56"/>
          <w:rtl/>
          <w:lang w:bidi="ar-EG"/>
        </w:rPr>
        <w:t>قُلْ يَا أَيُّهَا الْكَافِرُونَ</w:t>
      </w:r>
      <w:r w:rsidR="00416D7F">
        <w:rPr>
          <w:rFonts w:ascii="Traditional Arabic" w:hAnsi="Traditional Arabic" w:cs="Traditional Arabic"/>
          <w:sz w:val="56"/>
          <w:szCs w:val="56"/>
          <w:rtl/>
          <w:lang w:bidi="ar-EG"/>
        </w:rPr>
        <w:t>﴾</w:t>
      </w:r>
      <w:r w:rsidRPr="006A0DC0">
        <w:rPr>
          <w:rFonts w:ascii="Traditional Arabic" w:hAnsi="Traditional Arabic" w:cs="Traditional Arabic"/>
          <w:sz w:val="56"/>
          <w:szCs w:val="56"/>
          <w:rtl/>
          <w:lang w:bidi="ar-EG"/>
        </w:rPr>
        <w:t xml:space="preserve"> وَ </w:t>
      </w:r>
      <w:r w:rsidR="00416D7F">
        <w:rPr>
          <w:rFonts w:ascii="Traditional Arabic" w:hAnsi="Traditional Arabic" w:cs="Traditional Arabic"/>
          <w:sz w:val="56"/>
          <w:szCs w:val="56"/>
          <w:rtl/>
          <w:lang w:bidi="ar-EG"/>
        </w:rPr>
        <w:t>﴿</w:t>
      </w:r>
      <w:r w:rsidRPr="006A0DC0">
        <w:rPr>
          <w:rFonts w:ascii="Traditional Arabic" w:hAnsi="Traditional Arabic" w:cs="Traditional Arabic"/>
          <w:sz w:val="56"/>
          <w:szCs w:val="56"/>
          <w:rtl/>
          <w:lang w:bidi="ar-EG"/>
        </w:rPr>
        <w:t>قُلْ هُوَ اللَّهُ أَحَدٌ</w:t>
      </w:r>
      <w:r w:rsidR="00416D7F">
        <w:rPr>
          <w:rFonts w:ascii="Traditional Arabic" w:hAnsi="Traditional Arabic" w:cs="Traditional Arabic"/>
          <w:sz w:val="56"/>
          <w:szCs w:val="56"/>
          <w:rtl/>
          <w:lang w:bidi="ar-EG"/>
        </w:rPr>
        <w:t>﴾</w:t>
      </w:r>
      <w:r w:rsidRPr="006A0DC0">
        <w:rPr>
          <w:rFonts w:ascii="Traditional Arabic" w:hAnsi="Traditional Arabic" w:cs="Traditional Arabic"/>
          <w:sz w:val="56"/>
          <w:szCs w:val="56"/>
          <w:rtl/>
          <w:lang w:bidi="ar-EG"/>
        </w:rPr>
        <w:t xml:space="preserve"> </w:t>
      </w:r>
      <w:r w:rsidRPr="007E7FE2">
        <w:rPr>
          <w:rFonts w:ascii="Traditional Arabic" w:hAnsi="Traditional Arabic" w:cs="Traditional Arabic"/>
          <w:color w:val="5B9BD5" w:themeColor="accent5"/>
          <w:sz w:val="56"/>
          <w:szCs w:val="56"/>
          <w:rtl/>
          <w:lang w:bidi="ar-EG"/>
        </w:rPr>
        <w:t>حسّن</w:t>
      </w:r>
      <w:r w:rsidRPr="006A0DC0">
        <w:rPr>
          <w:rFonts w:ascii="Traditional Arabic" w:hAnsi="Traditional Arabic" w:cs="Traditional Arabic"/>
          <w:sz w:val="56"/>
          <w:szCs w:val="56"/>
          <w:rtl/>
          <w:lang w:bidi="ar-EG"/>
        </w:rPr>
        <w:t xml:space="preserve"> </w:t>
      </w:r>
      <w:r w:rsidRPr="007E7FE2">
        <w:rPr>
          <w:rFonts w:ascii="Traditional Arabic" w:hAnsi="Traditional Arabic" w:cs="Traditional Arabic"/>
          <w:color w:val="5B9BD5" w:themeColor="accent5"/>
          <w:sz w:val="56"/>
          <w:szCs w:val="56"/>
          <w:rtl/>
          <w:lang w:bidi="ar-EG"/>
        </w:rPr>
        <w:t xml:space="preserve">وفي سنده </w:t>
      </w:r>
      <w:r w:rsidR="00144D76">
        <w:rPr>
          <w:rFonts w:ascii="Traditional Arabic" w:hAnsi="Traditional Arabic" w:cs="Traditional Arabic"/>
          <w:color w:val="5B9BD5" w:themeColor="accent5"/>
          <w:sz w:val="56"/>
          <w:szCs w:val="56"/>
          <w:rtl/>
          <w:lang w:bidi="ar-EG"/>
        </w:rPr>
        <w:t>ضُعّف</w:t>
      </w:r>
      <w:r w:rsidRPr="007E7FE2">
        <w:rPr>
          <w:rFonts w:ascii="Traditional Arabic" w:hAnsi="Traditional Arabic" w:cs="Traditional Arabic"/>
          <w:color w:val="5B9BD5" w:themeColor="accent5"/>
          <w:sz w:val="56"/>
          <w:szCs w:val="56"/>
          <w:lang w:bidi="ar-EG"/>
        </w:rPr>
        <w:t>.</w:t>
      </w:r>
    </w:p>
    <w:p w14:paraId="39F3E1FF" w14:textId="3170F3CF"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أبي ذَرٍّ قال: قَامَ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حَتَّى إِذَا أَصْبَحَ بِآيَةٍ، وَالْآيَةُ: </w:t>
      </w:r>
      <w:r w:rsidR="00416D7F">
        <w:rPr>
          <w:rFonts w:ascii="Traditional Arabic" w:hAnsi="Traditional Arabic" w:cs="Traditional Arabic"/>
          <w:sz w:val="56"/>
          <w:szCs w:val="56"/>
          <w:rtl/>
          <w:lang w:bidi="ar-EG"/>
        </w:rPr>
        <w:t>﴿</w:t>
      </w:r>
      <w:r w:rsidRPr="006A0DC0">
        <w:rPr>
          <w:rFonts w:ascii="Traditional Arabic" w:hAnsi="Traditional Arabic" w:cs="Traditional Arabic"/>
          <w:sz w:val="56"/>
          <w:szCs w:val="56"/>
          <w:rtl/>
          <w:lang w:bidi="ar-EG"/>
        </w:rPr>
        <w:t>إِنْ تُعَذِّبْهُمْ فَإِنَّهُمْ عِبَادُكَ وَإِنْ تَغْفِرْ لَهُمْ فَإِنَّكَ أَنْتَ الْعَزِيزُ الْحَكِيمُ</w:t>
      </w:r>
      <w:r w:rsidR="00416D7F">
        <w:rPr>
          <w:rFonts w:ascii="Traditional Arabic" w:hAnsi="Traditional Arabic" w:cs="Traditional Arabic"/>
          <w:sz w:val="56"/>
          <w:szCs w:val="56"/>
          <w:rtl/>
          <w:lang w:bidi="ar-EG"/>
        </w:rPr>
        <w:t>﴾</w:t>
      </w:r>
      <w:r w:rsidRPr="006A0DC0">
        <w:rPr>
          <w:rFonts w:ascii="Traditional Arabic" w:hAnsi="Traditional Arabic" w:cs="Traditional Arabic"/>
          <w:sz w:val="56"/>
          <w:szCs w:val="56"/>
          <w:rtl/>
          <w:lang w:bidi="ar-EG"/>
        </w:rPr>
        <w:t xml:space="preserve">. </w:t>
      </w:r>
      <w:r w:rsidRPr="007E7FE2">
        <w:rPr>
          <w:rFonts w:ascii="Traditional Arabic" w:hAnsi="Traditional Arabic" w:cs="Traditional Arabic"/>
          <w:color w:val="5B9BD5" w:themeColor="accent5"/>
          <w:sz w:val="56"/>
          <w:szCs w:val="56"/>
          <w:rtl/>
          <w:lang w:bidi="ar-EG"/>
        </w:rPr>
        <w:t>حسن</w:t>
      </w:r>
      <w:r w:rsidRPr="006A0DC0">
        <w:rPr>
          <w:rFonts w:ascii="Traditional Arabic" w:hAnsi="Traditional Arabic" w:cs="Traditional Arabic"/>
          <w:sz w:val="56"/>
          <w:szCs w:val="56"/>
          <w:rtl/>
          <w:lang w:bidi="ar-EG"/>
        </w:rPr>
        <w:t>.</w:t>
      </w:r>
    </w:p>
    <w:p w14:paraId="5C31C83B" w14:textId="72E1ED03"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أُمِّ هَانِئٍ قَالَتْ: كُنْتُ أَسْمَعُ قِرَاءَةَ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وَأَنَا عَلَى عَرِيشِي. </w:t>
      </w:r>
      <w:r w:rsidR="00144D76">
        <w:rPr>
          <w:rFonts w:ascii="Traditional Arabic" w:hAnsi="Traditional Arabic" w:cs="Traditional Arabic"/>
          <w:color w:val="5B9BD5" w:themeColor="accent5"/>
          <w:sz w:val="56"/>
          <w:szCs w:val="56"/>
          <w:rtl/>
          <w:lang w:bidi="ar-EG"/>
        </w:rPr>
        <w:t>صُحّح.</w:t>
      </w:r>
    </w:p>
    <w:p w14:paraId="7CDB5C0B" w14:textId="7FB6307C" w:rsidR="006A0DC0" w:rsidRPr="006A0DC0" w:rsidRDefault="0013461F" w:rsidP="00416D7F">
      <w:pPr>
        <w:spacing w:before="240" w:after="240" w:line="276" w:lineRule="auto"/>
        <w:ind w:left="-1050" w:right="-993"/>
        <w:jc w:val="center"/>
        <w:rPr>
          <w:rFonts w:ascii="Traditional Arabic" w:hAnsi="Traditional Arabic" w:cs="Traditional Arabic"/>
          <w:b/>
          <w:bCs/>
          <w:sz w:val="56"/>
          <w:szCs w:val="56"/>
          <w:rtl/>
          <w:lang w:bidi="ar-EG"/>
        </w:rPr>
      </w:pPr>
      <w:r w:rsidRPr="007E7E87">
        <w:rPr>
          <w:rFonts w:cs="Arial"/>
          <w:noProof/>
          <w:sz w:val="56"/>
          <w:szCs w:val="56"/>
          <w:rtl/>
        </w:rPr>
        <w:drawing>
          <wp:anchor distT="0" distB="0" distL="114300" distR="114300" simplePos="0" relativeHeight="251668480" behindDoc="1" locked="0" layoutInCell="1" allowOverlap="1" wp14:anchorId="79460186" wp14:editId="607BB2C0">
            <wp:simplePos x="0" y="0"/>
            <wp:positionH relativeFrom="margin">
              <wp:posOffset>1992630</wp:posOffset>
            </wp:positionH>
            <wp:positionV relativeFrom="paragraph">
              <wp:posOffset>289560</wp:posOffset>
            </wp:positionV>
            <wp:extent cx="1780540" cy="331470"/>
            <wp:effectExtent l="0" t="0" r="0" b="0"/>
            <wp:wrapSquare wrapText="bothSides"/>
            <wp:docPr id="1892242627" name="صورة 1892242627"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38DE7"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311A7D30"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639FFC56" w14:textId="77777777" w:rsidR="009978F5" w:rsidRDefault="009978F5" w:rsidP="00416D7F">
      <w:pPr>
        <w:spacing w:before="240" w:after="240" w:line="276" w:lineRule="auto"/>
        <w:ind w:left="-1050" w:right="-993"/>
        <w:jc w:val="center"/>
        <w:rPr>
          <w:rFonts w:ascii="Traditional Arabic" w:hAnsi="Traditional Arabic" w:cs="Traditional Arabic"/>
          <w:b/>
          <w:bCs/>
          <w:sz w:val="56"/>
          <w:szCs w:val="56"/>
          <w:rtl/>
          <w:lang w:bidi="ar-EG"/>
        </w:rPr>
      </w:pPr>
    </w:p>
    <w:p w14:paraId="0666FF52" w14:textId="6A85A0CB" w:rsidR="006A0DC0" w:rsidRPr="006A0DC0" w:rsidRDefault="006A0DC0"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التطبيق</w:t>
      </w:r>
    </w:p>
    <w:p w14:paraId="385DA0DD" w14:textId="2008BEE5"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ابْنِ سِيرِينَ قَالَ: حَدَّثَنِي بَعْضُ مَنْ صَلَّى مَعَ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صَلَاةَ الصُّبْحِ، فَلَمَّا قَالَ: سَمِعَ اللَّهُ لِمَنْ حَمِدَهُ. فِي الرَّكْعَةِ الثَّانِيَةِ قَامَ هُنَيْهَةً. </w:t>
      </w:r>
      <w:r w:rsidR="009978F5">
        <w:rPr>
          <w:rFonts w:ascii="Traditional Arabic" w:hAnsi="Traditional Arabic" w:cs="Traditional Arabic"/>
          <w:color w:val="5B9BD5" w:themeColor="accent5"/>
          <w:sz w:val="56"/>
          <w:szCs w:val="56"/>
          <w:rtl/>
          <w:lang w:bidi="ar-EG"/>
        </w:rPr>
        <w:t>صُحّح.</w:t>
      </w:r>
    </w:p>
    <w:p w14:paraId="7AF12156" w14:textId="3EC8BD51" w:rsidR="006A0DC0" w:rsidRPr="006A0DC0" w:rsidRDefault="006A0DC0" w:rsidP="00144D76">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الْبَرَاءِ، أَنَّ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كَانَ إِذَا صَلَّى جَخَّى. </w:t>
      </w:r>
      <w:r w:rsidR="00144D76">
        <w:rPr>
          <w:rFonts w:ascii="Traditional Arabic" w:hAnsi="Traditional Arabic" w:cs="Traditional Arabic"/>
          <w:color w:val="5B9BD5" w:themeColor="accent5"/>
          <w:sz w:val="56"/>
          <w:szCs w:val="56"/>
          <w:rtl/>
          <w:lang w:bidi="ar-EG"/>
        </w:rPr>
        <w:t>صُحّح.</w:t>
      </w:r>
      <w:r w:rsidRPr="006A0DC0">
        <w:rPr>
          <w:rFonts w:ascii="Traditional Arabic" w:hAnsi="Traditional Arabic" w:cs="Traditional Arabic"/>
          <w:sz w:val="56"/>
          <w:szCs w:val="56"/>
          <w:rtl/>
          <w:lang w:bidi="ar-EG"/>
        </w:rPr>
        <w:t>، ومعناه: أي: فتح عضديه وجافاهما عن جنبيه ورفع بطنه عن الأرض</w:t>
      </w:r>
      <w:r w:rsidRPr="006A0DC0">
        <w:rPr>
          <w:rFonts w:ascii="Traditional Arabic" w:hAnsi="Traditional Arabic" w:cs="Traditional Arabic"/>
          <w:sz w:val="56"/>
          <w:szCs w:val="56"/>
          <w:lang w:bidi="ar-EG"/>
        </w:rPr>
        <w:t>.</w:t>
      </w:r>
    </w:p>
    <w:p w14:paraId="0F98E565" w14:textId="28464E40" w:rsid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عَائِشَةُ رَضِيَ اللَّهُ عَنْهَا قالت: فَقَدْتُ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مِنْ مَضْجَعِهِ، فَجَعَلْتُ أَلْتَمِسُهُ، وَظَنَنْتُ أَنَّهُ أَتَى بَعْضَ جَوَارِيهِ، فَوَقَعَتْ يَدِي عَلَيْهِ وَهُوَ سَاجِدٌ وَهُوَ يَقُولُ: </w:t>
      </w:r>
      <w:r w:rsidRPr="006A0DC0">
        <w:rPr>
          <w:rFonts w:ascii="Traditional Arabic" w:hAnsi="Traditional Arabic" w:cs="Traditional Arabic"/>
          <w:color w:val="FF0000"/>
          <w:sz w:val="56"/>
          <w:szCs w:val="56"/>
          <w:rtl/>
          <w:lang w:bidi="ar-EG"/>
        </w:rPr>
        <w:t>«اللَّهُمَّ اغْفِرْ لِي مَا أَسْرَرْتُ وَمَا أَعْلَنْتُ»</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135D22DB" w14:textId="73B5DFB4" w:rsidR="00144D76" w:rsidRDefault="00144D76" w:rsidP="00144D76">
      <w:pPr>
        <w:spacing w:before="240" w:after="240" w:line="276" w:lineRule="auto"/>
        <w:ind w:right="-993"/>
        <w:jc w:val="both"/>
        <w:rPr>
          <w:rFonts w:ascii="Traditional Arabic" w:hAnsi="Traditional Arabic" w:cs="Traditional Arabic"/>
          <w:sz w:val="56"/>
          <w:szCs w:val="56"/>
          <w:rtl/>
          <w:lang w:bidi="ar-EG"/>
        </w:rPr>
      </w:pPr>
      <w:r w:rsidRPr="007E7E87">
        <w:rPr>
          <w:rFonts w:cs="Arial"/>
          <w:noProof/>
          <w:sz w:val="56"/>
          <w:szCs w:val="56"/>
          <w:rtl/>
        </w:rPr>
        <w:drawing>
          <wp:anchor distT="0" distB="0" distL="114300" distR="114300" simplePos="0" relativeHeight="251721728" behindDoc="1" locked="0" layoutInCell="1" allowOverlap="1" wp14:anchorId="2353E8F7" wp14:editId="651D06D9">
            <wp:simplePos x="0" y="0"/>
            <wp:positionH relativeFrom="margin">
              <wp:posOffset>2145030</wp:posOffset>
            </wp:positionH>
            <wp:positionV relativeFrom="paragraph">
              <wp:posOffset>273685</wp:posOffset>
            </wp:positionV>
            <wp:extent cx="1780540" cy="331470"/>
            <wp:effectExtent l="0" t="0" r="0" b="0"/>
            <wp:wrapSquare wrapText="bothSides"/>
            <wp:docPr id="3" name="صورة 3"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B079D" w14:textId="77777777" w:rsidR="00144D76" w:rsidRDefault="00144D76" w:rsidP="00144D76">
      <w:pPr>
        <w:spacing w:before="240" w:after="240" w:line="276" w:lineRule="auto"/>
        <w:ind w:right="-993"/>
        <w:jc w:val="both"/>
        <w:rPr>
          <w:rFonts w:ascii="Traditional Arabic" w:hAnsi="Traditional Arabic" w:cs="Traditional Arabic"/>
          <w:sz w:val="56"/>
          <w:szCs w:val="56"/>
          <w:rtl/>
          <w:lang w:bidi="ar-EG"/>
        </w:rPr>
      </w:pPr>
    </w:p>
    <w:p w14:paraId="5C0FD864" w14:textId="77777777" w:rsidR="00144D76" w:rsidRPr="00144D76" w:rsidRDefault="00144D76" w:rsidP="00144D76">
      <w:pPr>
        <w:spacing w:before="240" w:after="240" w:line="276" w:lineRule="auto"/>
        <w:ind w:right="-993"/>
        <w:jc w:val="both"/>
        <w:rPr>
          <w:rFonts w:ascii="Traditional Arabic" w:hAnsi="Traditional Arabic" w:cs="Traditional Arabic"/>
          <w:sz w:val="56"/>
          <w:szCs w:val="56"/>
          <w:rtl/>
          <w:lang w:bidi="ar-EG"/>
        </w:rPr>
      </w:pPr>
    </w:p>
    <w:p w14:paraId="77A4FE9F" w14:textId="77777777" w:rsidR="006A0DC0" w:rsidRPr="006A0DC0" w:rsidRDefault="006A0DC0"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السهو</w:t>
      </w:r>
    </w:p>
    <w:p w14:paraId="0FC91D0A" w14:textId="6F542680"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عَبْدِ اللَّهِ بن مسعود قَالَ: قَالَ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«إِنَّ لِلَّهِ مَلَائِكَةً سَيَّاحِينَ فِي الْأَرْضِ يُبَلِّغُونِي مِنْ أُمَّتِيَ السَّلَامَ»</w:t>
      </w:r>
      <w:r w:rsidRPr="006A0DC0">
        <w:rPr>
          <w:rFonts w:ascii="Traditional Arabic" w:hAnsi="Traditional Arabic" w:cs="Traditional Arabic"/>
          <w:sz w:val="56"/>
          <w:szCs w:val="56"/>
          <w:rtl/>
          <w:lang w:bidi="ar-EG"/>
        </w:rPr>
        <w:t xml:space="preserve">. </w:t>
      </w:r>
      <w:r w:rsidRPr="00913C8C">
        <w:rPr>
          <w:rFonts w:ascii="Traditional Arabic" w:hAnsi="Traditional Arabic" w:cs="Traditional Arabic"/>
          <w:color w:val="5B9BD5" w:themeColor="accent5"/>
          <w:sz w:val="56"/>
          <w:szCs w:val="56"/>
          <w:rtl/>
          <w:lang w:bidi="ar-EG"/>
        </w:rPr>
        <w:t>صححه ابن القيم</w:t>
      </w:r>
      <w:r w:rsidRPr="006A0DC0">
        <w:rPr>
          <w:rFonts w:ascii="Traditional Arabic" w:hAnsi="Traditional Arabic" w:cs="Traditional Arabic"/>
          <w:sz w:val="56"/>
          <w:szCs w:val="56"/>
          <w:lang w:bidi="ar-EG"/>
        </w:rPr>
        <w:t>.</w:t>
      </w:r>
    </w:p>
    <w:p w14:paraId="316BC51A" w14:textId="7BA15C60"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زَيْدِ بْنِ خَارِجَةَ قَالَ: أَنَا سَأَلْتُ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فَقَالَ: </w:t>
      </w:r>
      <w:r w:rsidRPr="006A0DC0">
        <w:rPr>
          <w:rFonts w:ascii="Traditional Arabic" w:hAnsi="Traditional Arabic" w:cs="Traditional Arabic"/>
          <w:color w:val="FF0000"/>
          <w:sz w:val="56"/>
          <w:szCs w:val="56"/>
          <w:rtl/>
          <w:lang w:bidi="ar-EG"/>
        </w:rPr>
        <w:t>«صَلُّوا عَلَيَّ، وَاجْتَهِدُوا فِي الدُّعَاءِ، وَقُولُوا: اللَّهُمَّ صَلِّ عَلَى مُحَمَّدٍ وَعَلَى آلِ مُحَمَّدٍ»</w:t>
      </w:r>
      <w:r w:rsidRPr="006A0DC0">
        <w:rPr>
          <w:rFonts w:ascii="Traditional Arabic" w:hAnsi="Traditional Arabic" w:cs="Traditional Arabic"/>
          <w:sz w:val="56"/>
          <w:szCs w:val="56"/>
          <w:rtl/>
          <w:lang w:bidi="ar-EG"/>
        </w:rPr>
        <w:t xml:space="preserve">. </w:t>
      </w:r>
      <w:r w:rsidR="009978F5">
        <w:rPr>
          <w:rFonts w:ascii="Traditional Arabic" w:hAnsi="Traditional Arabic" w:cs="Traditional Arabic"/>
          <w:color w:val="5B9BD5" w:themeColor="accent5"/>
          <w:sz w:val="56"/>
          <w:szCs w:val="56"/>
          <w:rtl/>
          <w:lang w:bidi="ar-EG"/>
        </w:rPr>
        <w:t>صُحّح.</w:t>
      </w:r>
    </w:p>
    <w:p w14:paraId="0E754054" w14:textId="2165222E"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أَنَسِ بْنِ مَالِكٍ قَالَ: قَالَ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«مَنْ صَلَّى عَلَيَّ صَلَاةً وَاحِدَةً صَلَّى اللَّهُ عَلَيْهِ عَشْرَ صَلَوَاتٍ، وَحُطَّتْ عَنْهُ عَشْرُ خَطِيئَاتٍ، وَرُفِعَتْ لَهُ عَشْرُ دَرَجَاتٍ»</w:t>
      </w:r>
      <w:r w:rsidRPr="006A0DC0">
        <w:rPr>
          <w:rFonts w:ascii="Traditional Arabic" w:hAnsi="Traditional Arabic" w:cs="Traditional Arabic"/>
          <w:sz w:val="56"/>
          <w:szCs w:val="56"/>
          <w:rtl/>
          <w:lang w:bidi="ar-EG"/>
        </w:rPr>
        <w:t>.</w:t>
      </w:r>
      <w:r w:rsidR="009978F5">
        <w:rPr>
          <w:rFonts w:ascii="Traditional Arabic" w:hAnsi="Traditional Arabic" w:cs="Traditional Arabic"/>
          <w:color w:val="00B0F0"/>
          <w:sz w:val="56"/>
          <w:szCs w:val="56"/>
          <w:rtl/>
          <w:lang w:bidi="ar-EG"/>
        </w:rPr>
        <w:t>صُحّح.</w:t>
      </w:r>
    </w:p>
    <w:p w14:paraId="43318DBD" w14:textId="493D628B"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جَابِرٍ، أَنَّ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كَانَ يَقُولُ فِي صَلَاتِهِ بَعْدَ التَّشَهُّدِ: </w:t>
      </w:r>
      <w:r w:rsidRPr="006A0DC0">
        <w:rPr>
          <w:rFonts w:ascii="Traditional Arabic" w:hAnsi="Traditional Arabic" w:cs="Traditional Arabic"/>
          <w:color w:val="FF0000"/>
          <w:sz w:val="56"/>
          <w:szCs w:val="56"/>
          <w:rtl/>
          <w:lang w:bidi="ar-EG"/>
        </w:rPr>
        <w:t>«</w:t>
      </w:r>
      <w:r w:rsidRPr="007E7FE2">
        <w:rPr>
          <w:rFonts w:ascii="Traditional Arabic" w:hAnsi="Traditional Arabic" w:cs="Traditional Arabic"/>
          <w:color w:val="FF0000"/>
          <w:sz w:val="56"/>
          <w:szCs w:val="56"/>
          <w:rtl/>
          <w:lang w:bidi="ar-EG"/>
        </w:rPr>
        <w:t xml:space="preserve">أَحْسَنُ الْكَلَامِ كَلَامُ اللَّهِ، وَأَحْسَنُ </w:t>
      </w:r>
      <w:r w:rsidRPr="006A0DC0">
        <w:rPr>
          <w:rFonts w:ascii="Traditional Arabic" w:hAnsi="Traditional Arabic" w:cs="Traditional Arabic"/>
          <w:color w:val="FF0000"/>
          <w:sz w:val="56"/>
          <w:szCs w:val="56"/>
          <w:rtl/>
          <w:lang w:bidi="ar-EG"/>
        </w:rPr>
        <w:t>الْهَدْيِ هَدْيُ مُحَمَّدٍ صَلَّى اللَّهُ عَلَيْهِ وَسَلَّمَ»</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إسناده صحيح.</w:t>
      </w:r>
    </w:p>
    <w:p w14:paraId="5F17607A" w14:textId="65A7A912"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وَاسِعِ بْنِ حَبَّانَ، أَنَّهُ سَأَلَ عَبْدَ اللَّهِ بْنَ عُمَرَ عَنْ صَلَاةِ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فَقَالَ: اللَّهُ أَكْبَرُ كُلَّمَا وَضَعَ، اللَّهُ أَكْبَرُ كُلَّمَا رَفَعَ، ثُمَّ يَقُولُ: السَّلَامُ عَلَيْكُمْ وَرَحْمَةُ اللَّهِ. عَنْ يَمِينِهِ، السَّلَامُ عَلَيْكُمْ وَرَحْمَةُ اللَّهِ. عَنْ يَسَارِهِ. </w:t>
      </w:r>
      <w:r w:rsidR="00144D76">
        <w:rPr>
          <w:rFonts w:ascii="Traditional Arabic" w:hAnsi="Traditional Arabic" w:cs="Traditional Arabic"/>
          <w:color w:val="5B9BD5" w:themeColor="accent5"/>
          <w:sz w:val="56"/>
          <w:szCs w:val="56"/>
          <w:rtl/>
          <w:lang w:bidi="ar-EG"/>
        </w:rPr>
        <w:t>إسناده صحيح.</w:t>
      </w:r>
    </w:p>
    <w:p w14:paraId="1EDD19D7" w14:textId="0A9023D9"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مُسْلِمِ بْنِ أَبِي بَكْرَةَ قَالَ كَانَ أَبِي يَقُولُ فِي دُبُرِ الصَّلَاةِ: اللَّهُمَّ إِنِّي أَعُوذُ بِكَ مِنَ الْكُفْرِ وَالْفَقْرِ وَعَذَابِ الْقَبْرِ. فَكُنْتُ أَقُولُهُنَّ، فَقَالَ أَبِي: أَيْ بُنَيَّ، عَمَّنْ أَخَذْتَ هَذَا؟ قُلْتُ: عَنْكَ. قَالَ: إِنَّ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كَانَ يَقُولُهُنَّ فِي دُبُرِ الصَّلَاةِ.</w:t>
      </w:r>
      <w:r w:rsidR="009978F5">
        <w:rPr>
          <w:rFonts w:ascii="Traditional Arabic" w:hAnsi="Traditional Arabic" w:cs="Traditional Arabic" w:hint="cs"/>
          <w:color w:val="00B0F0"/>
          <w:sz w:val="56"/>
          <w:szCs w:val="56"/>
          <w:rtl/>
          <w:lang w:bidi="ar-EG"/>
        </w:rPr>
        <w:t xml:space="preserve"> </w:t>
      </w:r>
      <w:r w:rsidR="009978F5" w:rsidRPr="009978F5">
        <w:rPr>
          <w:rFonts w:ascii="Traditional Arabic" w:hAnsi="Traditional Arabic" w:cs="Traditional Arabic"/>
          <w:color w:val="00B0F0"/>
          <w:sz w:val="56"/>
          <w:szCs w:val="56"/>
          <w:rtl/>
          <w:lang w:bidi="ar-EG"/>
        </w:rPr>
        <w:t>صُحّح.</w:t>
      </w:r>
    </w:p>
    <w:p w14:paraId="233507B4" w14:textId="6E706238"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أَبِي هُرَيْرَةَ قَالَ: قَالَ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«مَنْ سَبَّحَ فِي دُبُرِ صَلَاةِ الْغَدَاةِ مِائَةَ تَسْبِيحَةٍ، وَهَلَّلَ مِائَةَ تَهْلِيلَةٍ غُفِرَتْ لَهُ ذُنُوبُهُ، وَلَوْ كَانَتْ مِثْلَ زَبَدِ الْبَحْرِ»</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إسناده صحيح.</w:t>
      </w:r>
    </w:p>
    <w:p w14:paraId="44753984" w14:textId="1FFBBC2A" w:rsidR="006A0DC0" w:rsidRPr="006A0DC0" w:rsidRDefault="0013461F" w:rsidP="00416D7F">
      <w:pPr>
        <w:spacing w:before="240" w:after="240" w:line="276" w:lineRule="auto"/>
        <w:ind w:left="-1050" w:right="-993"/>
        <w:jc w:val="center"/>
        <w:rPr>
          <w:rFonts w:ascii="Traditional Arabic" w:hAnsi="Traditional Arabic" w:cs="Traditional Arabic"/>
          <w:b/>
          <w:bCs/>
          <w:sz w:val="56"/>
          <w:szCs w:val="56"/>
          <w:rtl/>
          <w:lang w:bidi="ar-EG"/>
        </w:rPr>
      </w:pPr>
      <w:r w:rsidRPr="007E7E87">
        <w:rPr>
          <w:rFonts w:cs="Arial"/>
          <w:noProof/>
          <w:sz w:val="56"/>
          <w:szCs w:val="56"/>
          <w:rtl/>
        </w:rPr>
        <w:drawing>
          <wp:anchor distT="0" distB="0" distL="114300" distR="114300" simplePos="0" relativeHeight="251670528" behindDoc="1" locked="0" layoutInCell="1" allowOverlap="1" wp14:anchorId="0417910A" wp14:editId="5AB803EE">
            <wp:simplePos x="0" y="0"/>
            <wp:positionH relativeFrom="margin">
              <wp:align>center</wp:align>
            </wp:positionH>
            <wp:positionV relativeFrom="paragraph">
              <wp:posOffset>9525</wp:posOffset>
            </wp:positionV>
            <wp:extent cx="1780540" cy="331470"/>
            <wp:effectExtent l="0" t="0" r="0" b="0"/>
            <wp:wrapSquare wrapText="bothSides"/>
            <wp:docPr id="1380959538" name="صورة 1380959538"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9E28B" w14:textId="69348C6A" w:rsidR="006A0DC0" w:rsidRDefault="006A0DC0" w:rsidP="00416D7F">
      <w:pPr>
        <w:spacing w:before="240" w:after="240" w:line="276" w:lineRule="auto"/>
        <w:ind w:left="-1050" w:right="-993"/>
        <w:jc w:val="center"/>
        <w:rPr>
          <w:rFonts w:ascii="Traditional Arabic" w:hAnsi="Traditional Arabic" w:cs="Traditional Arabic"/>
          <w:b/>
          <w:bCs/>
          <w:sz w:val="56"/>
          <w:szCs w:val="56"/>
          <w:rtl/>
        </w:rPr>
      </w:pPr>
    </w:p>
    <w:p w14:paraId="43DEF673" w14:textId="37446B4B"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5CC61B98"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602C4E79" w14:textId="104C6995" w:rsidR="006A0DC0" w:rsidRPr="006A0DC0" w:rsidRDefault="006A0DC0"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الجمعة</w:t>
      </w:r>
    </w:p>
    <w:p w14:paraId="1ECB69C7" w14:textId="64577200"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عَائِشَةَ، قَالَتْ: إِنَّمَا كَانَ النَّاسُ يَسْكُنُونَ الْعَالِيَةَ، فَيَحْضُرُونَ الْجُمُعَةَ وَبِهِمْ وَسَخٌ، فَإِذَا أَصَابَهُمُ الرَّوْحُ سَطَعَتْ أَرْوَاحُهُمْ، فَيَتَأَذَّى بِهَا النَّاسُ، فَذُكِرَ ذَلِكَ لِرَسُولِ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فَقَالَ: </w:t>
      </w:r>
      <w:r w:rsidRPr="006A0DC0">
        <w:rPr>
          <w:rFonts w:ascii="Traditional Arabic" w:hAnsi="Traditional Arabic" w:cs="Traditional Arabic"/>
          <w:color w:val="FF0000"/>
          <w:sz w:val="56"/>
          <w:szCs w:val="56"/>
          <w:rtl/>
          <w:lang w:bidi="ar-EG"/>
        </w:rPr>
        <w:t xml:space="preserve">«أَوَلَا يَغْتَسِلُونَ؟» </w:t>
      </w:r>
      <w:r w:rsidR="00144D76">
        <w:rPr>
          <w:rFonts w:ascii="Traditional Arabic" w:hAnsi="Traditional Arabic" w:cs="Traditional Arabic"/>
          <w:color w:val="5B9BD5" w:themeColor="accent5"/>
          <w:sz w:val="56"/>
          <w:szCs w:val="56"/>
          <w:rtl/>
          <w:lang w:bidi="ar-EG"/>
        </w:rPr>
        <w:t>صُحّح.</w:t>
      </w:r>
    </w:p>
    <w:p w14:paraId="7CA5A765" w14:textId="281FA5AA"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عَبْدِ اللَّهِ بْنِ أَبِي أَوْفَى قال: كَانَ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يُكْثِرُ الذِّكْرَ، وَيُقِلُّ اللَّغْوَ، وَيُطِيلُ الصَّلَاةَ، وَيُقَصِّرُ الْخُطْبَةَ، وَلَا يَأْنَفُ أَنْ يَمْشِيَ مَعَ الْأَرْمَلَةِ وَالْمِسْكِينِ فَيَقْضِيَ لَهُ الْحَاجَةَ. </w:t>
      </w:r>
      <w:r w:rsidR="009978F5">
        <w:rPr>
          <w:rFonts w:ascii="Traditional Arabic" w:hAnsi="Traditional Arabic" w:cs="Traditional Arabic"/>
          <w:color w:val="5B9BD5" w:themeColor="accent5"/>
          <w:sz w:val="56"/>
          <w:szCs w:val="56"/>
          <w:rtl/>
          <w:lang w:bidi="ar-EG"/>
        </w:rPr>
        <w:t>صُحّح.</w:t>
      </w:r>
    </w:p>
    <w:p w14:paraId="0F8B5E41" w14:textId="57E8562D" w:rsidR="006A0DC0" w:rsidRDefault="0013461F" w:rsidP="00416D7F">
      <w:pPr>
        <w:spacing w:before="240" w:after="240" w:line="276" w:lineRule="auto"/>
        <w:ind w:left="-1050" w:right="-993"/>
        <w:jc w:val="center"/>
        <w:rPr>
          <w:rFonts w:ascii="Traditional Arabic" w:hAnsi="Traditional Arabic" w:cs="Traditional Arabic"/>
          <w:b/>
          <w:bCs/>
          <w:sz w:val="56"/>
          <w:szCs w:val="56"/>
          <w:rtl/>
          <w:lang w:bidi="ar-EG"/>
        </w:rPr>
      </w:pPr>
      <w:r w:rsidRPr="007E7E87">
        <w:rPr>
          <w:rFonts w:cs="Arial"/>
          <w:noProof/>
          <w:sz w:val="56"/>
          <w:szCs w:val="56"/>
          <w:rtl/>
        </w:rPr>
        <w:drawing>
          <wp:anchor distT="0" distB="0" distL="114300" distR="114300" simplePos="0" relativeHeight="251672576" behindDoc="1" locked="0" layoutInCell="1" allowOverlap="1" wp14:anchorId="1198544B" wp14:editId="1C7F4CF5">
            <wp:simplePos x="0" y="0"/>
            <wp:positionH relativeFrom="margin">
              <wp:align>center</wp:align>
            </wp:positionH>
            <wp:positionV relativeFrom="paragraph">
              <wp:posOffset>172085</wp:posOffset>
            </wp:positionV>
            <wp:extent cx="1780540" cy="331470"/>
            <wp:effectExtent l="0" t="0" r="0" b="0"/>
            <wp:wrapSquare wrapText="bothSides"/>
            <wp:docPr id="1289517776" name="صورة 1289517776"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E2D84" w14:textId="7DB9B1D6"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56BBE857" w14:textId="77777777" w:rsidR="009978F5" w:rsidRDefault="009978F5" w:rsidP="00416D7F">
      <w:pPr>
        <w:spacing w:before="240" w:after="240" w:line="276" w:lineRule="auto"/>
        <w:ind w:left="-1050" w:right="-993"/>
        <w:jc w:val="center"/>
        <w:rPr>
          <w:rFonts w:ascii="Traditional Arabic" w:hAnsi="Traditional Arabic" w:cs="Traditional Arabic"/>
          <w:b/>
          <w:bCs/>
          <w:sz w:val="56"/>
          <w:szCs w:val="56"/>
          <w:rtl/>
          <w:lang w:bidi="ar-EG"/>
        </w:rPr>
      </w:pPr>
    </w:p>
    <w:p w14:paraId="01CD2767" w14:textId="77777777" w:rsidR="009978F5" w:rsidRDefault="009978F5" w:rsidP="00416D7F">
      <w:pPr>
        <w:spacing w:before="240" w:after="240" w:line="276" w:lineRule="auto"/>
        <w:ind w:left="-1050" w:right="-993"/>
        <w:jc w:val="center"/>
        <w:rPr>
          <w:rFonts w:ascii="Traditional Arabic" w:hAnsi="Traditional Arabic" w:cs="Traditional Arabic"/>
          <w:b/>
          <w:bCs/>
          <w:sz w:val="56"/>
          <w:szCs w:val="56"/>
          <w:rtl/>
          <w:lang w:bidi="ar-EG"/>
        </w:rPr>
      </w:pPr>
    </w:p>
    <w:p w14:paraId="366D4D12" w14:textId="77777777" w:rsidR="009978F5" w:rsidRDefault="009978F5" w:rsidP="00416D7F">
      <w:pPr>
        <w:spacing w:before="240" w:after="240" w:line="276" w:lineRule="auto"/>
        <w:ind w:left="-1050" w:right="-993"/>
        <w:jc w:val="center"/>
        <w:rPr>
          <w:rFonts w:ascii="Traditional Arabic" w:hAnsi="Traditional Arabic" w:cs="Traditional Arabic"/>
          <w:b/>
          <w:bCs/>
          <w:sz w:val="56"/>
          <w:szCs w:val="56"/>
          <w:rtl/>
          <w:lang w:bidi="ar-EG"/>
        </w:rPr>
      </w:pPr>
    </w:p>
    <w:p w14:paraId="7A13BF0E" w14:textId="6974D553" w:rsidR="006A0DC0" w:rsidRPr="006A0DC0" w:rsidRDefault="006A0DC0"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الكسوف</w:t>
      </w:r>
    </w:p>
    <w:p w14:paraId="6295758B" w14:textId="671D433B"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أَبِي بَكْرَةَ قَالَ: كُنَّا جُلُوسًا مَعَ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فَكَسَفَتِ الشَّمْسُ، فَوَثَبَ يَجُرُّ ثَوْبَهُ، فَصَلَّى رَكْعَتَيْنِ حَتَّى انْجَلَتْ. </w:t>
      </w:r>
      <w:r w:rsidR="00144D76">
        <w:rPr>
          <w:rFonts w:ascii="Traditional Arabic" w:hAnsi="Traditional Arabic" w:cs="Traditional Arabic"/>
          <w:color w:val="5B9BD5" w:themeColor="accent5"/>
          <w:sz w:val="56"/>
          <w:szCs w:val="56"/>
          <w:rtl/>
          <w:lang w:bidi="ar-EG"/>
        </w:rPr>
        <w:t>إسناده صحيح.</w:t>
      </w:r>
    </w:p>
    <w:p w14:paraId="1360E066" w14:textId="13C51D6B" w:rsidR="006A0DC0" w:rsidRDefault="0013461F" w:rsidP="00416D7F">
      <w:pPr>
        <w:spacing w:before="240" w:after="240" w:line="276" w:lineRule="auto"/>
        <w:ind w:left="-1050" w:right="-993"/>
        <w:jc w:val="center"/>
        <w:rPr>
          <w:rFonts w:ascii="Traditional Arabic" w:hAnsi="Traditional Arabic" w:cs="Traditional Arabic"/>
          <w:b/>
          <w:bCs/>
          <w:sz w:val="56"/>
          <w:szCs w:val="56"/>
          <w:rtl/>
          <w:lang w:bidi="ar-EG"/>
        </w:rPr>
      </w:pPr>
      <w:r w:rsidRPr="007E7E87">
        <w:rPr>
          <w:rFonts w:cs="Arial"/>
          <w:noProof/>
          <w:sz w:val="56"/>
          <w:szCs w:val="56"/>
          <w:rtl/>
        </w:rPr>
        <w:drawing>
          <wp:anchor distT="0" distB="0" distL="114300" distR="114300" simplePos="0" relativeHeight="251674624" behindDoc="1" locked="0" layoutInCell="1" allowOverlap="1" wp14:anchorId="0C065263" wp14:editId="10AEC9C5">
            <wp:simplePos x="0" y="0"/>
            <wp:positionH relativeFrom="margin">
              <wp:posOffset>1649730</wp:posOffset>
            </wp:positionH>
            <wp:positionV relativeFrom="paragraph">
              <wp:posOffset>6985</wp:posOffset>
            </wp:positionV>
            <wp:extent cx="1780540" cy="331470"/>
            <wp:effectExtent l="0" t="0" r="0" b="0"/>
            <wp:wrapSquare wrapText="bothSides"/>
            <wp:docPr id="1127418800" name="صورة 1127418800"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078BD"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2CEDA458"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62BE211B"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7A588487"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1A327D4A" w14:textId="77777777" w:rsidR="009978F5" w:rsidRDefault="009978F5"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1DFD50E2" w14:textId="77777777" w:rsidR="009978F5" w:rsidRDefault="009978F5"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1A14AF24" w14:textId="77777777" w:rsidR="009978F5" w:rsidRDefault="009978F5"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1ACB4046" w14:textId="3308F980" w:rsidR="006A0DC0" w:rsidRPr="006A0DC0" w:rsidRDefault="006A0DC0"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الاستسقاء</w:t>
      </w:r>
    </w:p>
    <w:p w14:paraId="026D6AB1" w14:textId="2502468F"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أَبِي سَعِيدٍ الْخُدْرِيِّ قَالَ: قَالَ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«لَوْ أَمْسَكَ اللَّهُ عَزَّ وَجَلَّ الْمَطَرَ عَنْ عِبَادِهِ خَمْسَ سِنِينَ، ثُمَّ أَرْسَلَهُ لَأَصْبَحَتْ طَائِفَةٌ مِنَ النَّاسِ كَافِرِينَ، يَقُولُونَ: سُقِينَا بِنَوْءِ الْمِجْدَحِ»</w:t>
      </w:r>
      <w:r w:rsidRPr="006A0DC0">
        <w:rPr>
          <w:rFonts w:ascii="Traditional Arabic" w:hAnsi="Traditional Arabic" w:cs="Traditional Arabic"/>
          <w:sz w:val="56"/>
          <w:szCs w:val="56"/>
          <w:rtl/>
          <w:lang w:bidi="ar-EG"/>
        </w:rPr>
        <w:t xml:space="preserve">. </w:t>
      </w:r>
      <w:r w:rsidR="00144D76" w:rsidRPr="009978F5">
        <w:rPr>
          <w:rFonts w:ascii="Traditional Arabic" w:hAnsi="Traditional Arabic" w:cs="Traditional Arabic"/>
          <w:color w:val="00B0F0"/>
          <w:sz w:val="56"/>
          <w:szCs w:val="56"/>
          <w:rtl/>
          <w:lang w:bidi="ar-EG"/>
        </w:rPr>
        <w:t>ضُعّف</w:t>
      </w:r>
      <w:r w:rsidRPr="009978F5">
        <w:rPr>
          <w:rFonts w:ascii="Traditional Arabic" w:hAnsi="Traditional Arabic" w:cs="Traditional Arabic"/>
          <w:color w:val="00B0F0"/>
          <w:sz w:val="56"/>
          <w:szCs w:val="56"/>
          <w:rtl/>
          <w:lang w:bidi="ar-EG"/>
        </w:rPr>
        <w:t xml:space="preserve"> وهو لا بأس به</w:t>
      </w:r>
      <w:r w:rsidRPr="006A0DC0">
        <w:rPr>
          <w:rFonts w:ascii="Traditional Arabic" w:hAnsi="Traditional Arabic" w:cs="Traditional Arabic"/>
          <w:sz w:val="56"/>
          <w:szCs w:val="56"/>
          <w:lang w:bidi="ar-EG"/>
        </w:rPr>
        <w:t>.</w:t>
      </w:r>
    </w:p>
    <w:p w14:paraId="3AA2B0B0" w14:textId="17E703B5" w:rsidR="006A0DC0" w:rsidRPr="006A0DC0" w:rsidRDefault="0013461F" w:rsidP="00416D7F">
      <w:pPr>
        <w:spacing w:before="240" w:after="240" w:line="276" w:lineRule="auto"/>
        <w:ind w:left="-1050" w:right="-993"/>
        <w:jc w:val="center"/>
        <w:rPr>
          <w:rFonts w:ascii="Traditional Arabic" w:hAnsi="Traditional Arabic" w:cs="Traditional Arabic"/>
          <w:b/>
          <w:bCs/>
          <w:sz w:val="56"/>
          <w:szCs w:val="56"/>
          <w:rtl/>
          <w:lang w:bidi="ar-EG"/>
        </w:rPr>
      </w:pPr>
      <w:r w:rsidRPr="007E7E87">
        <w:rPr>
          <w:rFonts w:cs="Arial"/>
          <w:noProof/>
          <w:sz w:val="56"/>
          <w:szCs w:val="56"/>
          <w:rtl/>
        </w:rPr>
        <w:drawing>
          <wp:anchor distT="0" distB="0" distL="114300" distR="114300" simplePos="0" relativeHeight="251676672" behindDoc="1" locked="0" layoutInCell="1" allowOverlap="1" wp14:anchorId="66E6F238" wp14:editId="64DD1656">
            <wp:simplePos x="0" y="0"/>
            <wp:positionH relativeFrom="margin">
              <wp:align>center</wp:align>
            </wp:positionH>
            <wp:positionV relativeFrom="paragraph">
              <wp:posOffset>184785</wp:posOffset>
            </wp:positionV>
            <wp:extent cx="1780540" cy="331470"/>
            <wp:effectExtent l="0" t="0" r="0" b="0"/>
            <wp:wrapSquare wrapText="bothSides"/>
            <wp:docPr id="1166309355" name="صورة 1166309355"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8E6D6" w14:textId="067ABE81"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743E3AED"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2B8D9341"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30446722"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268FC508" w14:textId="77777777" w:rsidR="009978F5" w:rsidRDefault="009978F5"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74868C49" w14:textId="77777777" w:rsidR="009978F5" w:rsidRDefault="009978F5"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68C0B830" w14:textId="77777777" w:rsidR="009978F5" w:rsidRDefault="009978F5"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0E61261C" w14:textId="7156F6BB" w:rsidR="006A0DC0" w:rsidRPr="006A0DC0" w:rsidRDefault="006A0DC0"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صلاة العيدين</w:t>
      </w:r>
    </w:p>
    <w:p w14:paraId="3FFFC64E" w14:textId="0258B28D"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أَبِي كَاهِلٍ الْأَحْمَسِيِّ قَالَ: رَأَيْتُ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يَخْطُبُ عَلَى نَاقَةٍ، وَحَبَشِيٌّ آخِذٌ بِخِطَامِ النَّاقَةِ. </w:t>
      </w:r>
      <w:r w:rsidRPr="007E7FE2">
        <w:rPr>
          <w:rFonts w:ascii="Traditional Arabic" w:hAnsi="Traditional Arabic" w:cs="Traditional Arabic"/>
          <w:color w:val="5B9BD5" w:themeColor="accent5"/>
          <w:sz w:val="56"/>
          <w:szCs w:val="56"/>
          <w:rtl/>
          <w:lang w:bidi="ar-EG"/>
        </w:rPr>
        <w:t>حسّن وفيه كلام</w:t>
      </w:r>
      <w:r w:rsidRPr="006A0DC0">
        <w:rPr>
          <w:rFonts w:ascii="Traditional Arabic" w:hAnsi="Traditional Arabic" w:cs="Traditional Arabic"/>
          <w:sz w:val="56"/>
          <w:szCs w:val="56"/>
          <w:lang w:bidi="ar-EG"/>
        </w:rPr>
        <w:t>.</w:t>
      </w:r>
    </w:p>
    <w:p w14:paraId="59956EDA" w14:textId="79835697" w:rsidR="006A0DC0" w:rsidRDefault="0013461F" w:rsidP="00416D7F">
      <w:pPr>
        <w:spacing w:before="240" w:after="240" w:line="276" w:lineRule="auto"/>
        <w:ind w:left="-1050" w:right="-993"/>
        <w:jc w:val="center"/>
        <w:rPr>
          <w:rFonts w:ascii="Traditional Arabic" w:hAnsi="Traditional Arabic" w:cs="Traditional Arabic"/>
          <w:b/>
          <w:bCs/>
          <w:sz w:val="56"/>
          <w:szCs w:val="56"/>
          <w:rtl/>
          <w:lang w:bidi="ar-EG"/>
        </w:rPr>
      </w:pPr>
      <w:r w:rsidRPr="007E7E87">
        <w:rPr>
          <w:rFonts w:cs="Arial"/>
          <w:noProof/>
          <w:sz w:val="56"/>
          <w:szCs w:val="56"/>
          <w:rtl/>
        </w:rPr>
        <w:drawing>
          <wp:anchor distT="0" distB="0" distL="114300" distR="114300" simplePos="0" relativeHeight="251678720" behindDoc="1" locked="0" layoutInCell="1" allowOverlap="1" wp14:anchorId="3E9DDB63" wp14:editId="261A9544">
            <wp:simplePos x="0" y="0"/>
            <wp:positionH relativeFrom="margin">
              <wp:posOffset>1977390</wp:posOffset>
            </wp:positionH>
            <wp:positionV relativeFrom="paragraph">
              <wp:posOffset>144780</wp:posOffset>
            </wp:positionV>
            <wp:extent cx="1780540" cy="331470"/>
            <wp:effectExtent l="0" t="0" r="0" b="0"/>
            <wp:wrapSquare wrapText="bothSides"/>
            <wp:docPr id="1500306849" name="صورة 1500306849"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21B3B"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61B088D2"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1290452B"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58082248"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73AB8378"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44670A64" w14:textId="77777777" w:rsidR="009978F5" w:rsidRDefault="009978F5"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400668F5" w14:textId="77777777" w:rsidR="009978F5" w:rsidRDefault="009978F5"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526778C6" w14:textId="4B180603" w:rsidR="006A0DC0" w:rsidRPr="006A0DC0" w:rsidRDefault="006A0DC0"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قيام الليل وتطوع النهار</w:t>
      </w:r>
    </w:p>
    <w:p w14:paraId="669126FC" w14:textId="4052F227"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عَائِشَةَ، أَنَّ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كَانَ لَا يُسَلِّمُ فِي رَكْعَتَيِ الْوِتْرِ. </w:t>
      </w:r>
      <w:r w:rsidRPr="007E7FE2">
        <w:rPr>
          <w:rFonts w:ascii="Traditional Arabic" w:hAnsi="Traditional Arabic" w:cs="Traditional Arabic"/>
          <w:color w:val="5B9BD5" w:themeColor="accent5"/>
          <w:sz w:val="56"/>
          <w:szCs w:val="56"/>
          <w:rtl/>
          <w:lang w:bidi="ar-EG"/>
        </w:rPr>
        <w:t>إسناده</w:t>
      </w:r>
      <w:r w:rsidRPr="006A0DC0">
        <w:rPr>
          <w:rFonts w:ascii="Traditional Arabic" w:hAnsi="Traditional Arabic" w:cs="Traditional Arabic"/>
          <w:sz w:val="56"/>
          <w:szCs w:val="56"/>
          <w:rtl/>
          <w:lang w:bidi="ar-EG"/>
        </w:rPr>
        <w:t xml:space="preserve"> </w:t>
      </w:r>
      <w:r w:rsidRPr="007E7FE2">
        <w:rPr>
          <w:rFonts w:ascii="Traditional Arabic" w:hAnsi="Traditional Arabic" w:cs="Traditional Arabic"/>
          <w:color w:val="5B9BD5" w:themeColor="accent5"/>
          <w:sz w:val="56"/>
          <w:szCs w:val="56"/>
          <w:rtl/>
          <w:lang w:bidi="ar-EG"/>
        </w:rPr>
        <w:t>صحيح</w:t>
      </w:r>
      <w:r w:rsidRPr="006A0DC0">
        <w:rPr>
          <w:rFonts w:ascii="Traditional Arabic" w:hAnsi="Traditional Arabic" w:cs="Traditional Arabic"/>
          <w:sz w:val="56"/>
          <w:szCs w:val="56"/>
          <w:rtl/>
          <w:lang w:bidi="ar-EG"/>
        </w:rPr>
        <w:t>.</w:t>
      </w:r>
    </w:p>
    <w:p w14:paraId="69917054" w14:textId="5B84572A"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عبد الله بن عباس، عَنِ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أَنَّهُ قَامَ مِنَ اللَّيْلِ فَاسْتَنَّ، ثُمَّ صَلَّى رَكْعَتَيْنِ، ثُمَّ نَامَ، ثُمَّ قَامَ فَاسْتَنَّ، ثُمَّ تَوَضَّأَ فَصَلَّى رَكْعَتَيْنِ، حَتَّى صَلَّى سِتًّا، ثُمَّ أَوْتَرَ بِثَلَاثٍ، وَصَلَّى رَكْعَتَيْنِ. </w:t>
      </w:r>
      <w:r w:rsidR="00144D76">
        <w:rPr>
          <w:rFonts w:ascii="Traditional Arabic" w:hAnsi="Traditional Arabic" w:cs="Traditional Arabic"/>
          <w:color w:val="5B9BD5" w:themeColor="accent5"/>
          <w:sz w:val="56"/>
          <w:szCs w:val="56"/>
          <w:rtl/>
          <w:lang w:bidi="ar-EG"/>
        </w:rPr>
        <w:t>صُحّح.</w:t>
      </w:r>
    </w:p>
    <w:p w14:paraId="0B8F3E1B" w14:textId="431054F3"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أبي مُوسَى أنه كَانَ بَيْنَ مَكَّةَ وَالْمَدِينَةِ، فَصَلَّى الْعِشَاءَ رَكْعَتَيْنِ، ثُمَّ قَامَ فَصَلَّى رَكْعَةً أَوْتَرَ بِهَا، فَقَرَأَ فِيهَا بِمِائَةِ آيَةٍ مِنَ النِّسَاءِ، ثُمَّ قَالَ: مَا أَلَوْتُ أَنْ أَضَعَ قَدَمَيَّ حَيْثُ وَضَعَ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قَدَمَيْهِ، وَأَنَا أَقْرَأُ بِمَا قَرَأَ بِهِ رَسُولُ اللَّهِ صَلَّى اللَّهُ عَلَيْهِ وَسَلَّمَ. </w:t>
      </w:r>
      <w:r w:rsidR="00144D76">
        <w:rPr>
          <w:rFonts w:ascii="Traditional Arabic" w:hAnsi="Traditional Arabic" w:cs="Traditional Arabic"/>
          <w:color w:val="5B9BD5" w:themeColor="accent5"/>
          <w:sz w:val="56"/>
          <w:szCs w:val="56"/>
          <w:rtl/>
          <w:lang w:bidi="ar-EG"/>
        </w:rPr>
        <w:t>صُحّح.</w:t>
      </w:r>
    </w:p>
    <w:p w14:paraId="114E4164" w14:textId="2E4326F7"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عن</w:t>
      </w: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السَّائِبِ بْنِ يَزِيدَ، أَنَّ شُرَيْحًا الْحَضْرَمِيَّ ذُكِرَ عِنْدَ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فَقَالَ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لَا يَتَوَسَّدُ الْقُرْآنَ. </w:t>
      </w:r>
      <w:r w:rsidR="00144D76">
        <w:rPr>
          <w:rFonts w:ascii="Traditional Arabic" w:hAnsi="Traditional Arabic" w:cs="Traditional Arabic"/>
          <w:color w:val="5B9BD5" w:themeColor="accent5"/>
          <w:sz w:val="56"/>
          <w:szCs w:val="56"/>
          <w:rtl/>
          <w:lang w:bidi="ar-EG"/>
        </w:rPr>
        <w:t>إسنا</w:t>
      </w:r>
      <w:r w:rsidR="00144D76">
        <w:rPr>
          <w:rFonts w:ascii="Traditional Arabic" w:hAnsi="Traditional Arabic" w:cs="Traditional Arabic" w:hint="cs"/>
          <w:color w:val="5B9BD5" w:themeColor="accent5"/>
          <w:sz w:val="56"/>
          <w:szCs w:val="56"/>
          <w:rtl/>
          <w:lang w:bidi="ar-EG"/>
        </w:rPr>
        <w:t>ده</w:t>
      </w:r>
      <w:r w:rsidRPr="006A0DC0">
        <w:rPr>
          <w:rFonts w:ascii="Traditional Arabic" w:hAnsi="Traditional Arabic" w:cs="Traditional Arabic"/>
          <w:sz w:val="56"/>
          <w:szCs w:val="56"/>
          <w:rtl/>
          <w:lang w:bidi="ar-EG"/>
        </w:rPr>
        <w:t xml:space="preserve"> </w:t>
      </w:r>
      <w:r w:rsidRPr="007E7FE2">
        <w:rPr>
          <w:rFonts w:ascii="Traditional Arabic" w:hAnsi="Traditional Arabic" w:cs="Traditional Arabic"/>
          <w:color w:val="5B9BD5" w:themeColor="accent5"/>
          <w:sz w:val="56"/>
          <w:szCs w:val="56"/>
          <w:rtl/>
          <w:lang w:bidi="ar-EG"/>
        </w:rPr>
        <w:t>صحيح</w:t>
      </w:r>
      <w:r w:rsidRPr="006A0DC0">
        <w:rPr>
          <w:rFonts w:ascii="Traditional Arabic" w:hAnsi="Traditional Arabic" w:cs="Traditional Arabic"/>
          <w:sz w:val="56"/>
          <w:szCs w:val="56"/>
          <w:lang w:bidi="ar-EG"/>
        </w:rPr>
        <w:t>.</w:t>
      </w:r>
    </w:p>
    <w:p w14:paraId="022F59EC" w14:textId="5FF485D0" w:rsidR="006A0DC0" w:rsidRPr="006A0DC0" w:rsidRDefault="0013461F" w:rsidP="00416D7F">
      <w:pPr>
        <w:spacing w:before="240" w:after="240" w:line="276" w:lineRule="auto"/>
        <w:ind w:left="-1050" w:right="-993"/>
        <w:jc w:val="center"/>
        <w:rPr>
          <w:rFonts w:ascii="Traditional Arabic" w:hAnsi="Traditional Arabic" w:cs="Traditional Arabic"/>
          <w:b/>
          <w:bCs/>
          <w:sz w:val="56"/>
          <w:szCs w:val="56"/>
          <w:rtl/>
          <w:lang w:bidi="ar-EG"/>
        </w:rPr>
      </w:pPr>
      <w:r w:rsidRPr="007E7E87">
        <w:rPr>
          <w:rFonts w:cs="Arial"/>
          <w:noProof/>
          <w:sz w:val="56"/>
          <w:szCs w:val="56"/>
          <w:rtl/>
        </w:rPr>
        <w:drawing>
          <wp:anchor distT="0" distB="0" distL="114300" distR="114300" simplePos="0" relativeHeight="251680768" behindDoc="1" locked="0" layoutInCell="1" allowOverlap="1" wp14:anchorId="42BE67A3" wp14:editId="1A3CB5E3">
            <wp:simplePos x="0" y="0"/>
            <wp:positionH relativeFrom="margin">
              <wp:posOffset>1977390</wp:posOffset>
            </wp:positionH>
            <wp:positionV relativeFrom="paragraph">
              <wp:posOffset>213360</wp:posOffset>
            </wp:positionV>
            <wp:extent cx="1780540" cy="331470"/>
            <wp:effectExtent l="0" t="0" r="0" b="0"/>
            <wp:wrapSquare wrapText="bothSides"/>
            <wp:docPr id="1698060279" name="صورة 1698060279"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955E0" w14:textId="5EF5E755" w:rsidR="006A0DC0" w:rsidRPr="006A0DC0" w:rsidRDefault="006A0DC0"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الجنائز</w:t>
      </w:r>
    </w:p>
    <w:p w14:paraId="2E80537C" w14:textId="09330946"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حَكِيمِ بْنِ قَيْسٍ، أَنَّ قَيْسَ بْنَ عَاصِمٍ قَالَ: لَا تَنُوحُوا عَلَيَّ؛ فَإِنَّ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لَمْ يُنَحْ عَلَيْهِ. مُخْتَصَرٌ. </w:t>
      </w:r>
      <w:r w:rsidRPr="007E7FE2">
        <w:rPr>
          <w:rFonts w:ascii="Traditional Arabic" w:hAnsi="Traditional Arabic" w:cs="Traditional Arabic"/>
          <w:color w:val="5B9BD5" w:themeColor="accent5"/>
          <w:sz w:val="56"/>
          <w:szCs w:val="56"/>
          <w:rtl/>
          <w:lang w:bidi="ar-EG"/>
        </w:rPr>
        <w:t>صحيح</w:t>
      </w:r>
      <w:r w:rsidRPr="006A0DC0">
        <w:rPr>
          <w:rFonts w:ascii="Traditional Arabic" w:hAnsi="Traditional Arabic" w:cs="Traditional Arabic"/>
          <w:sz w:val="56"/>
          <w:szCs w:val="56"/>
          <w:rtl/>
          <w:lang w:bidi="ar-EG"/>
        </w:rPr>
        <w:t xml:space="preserve"> </w:t>
      </w:r>
      <w:r w:rsidRPr="007E7FE2">
        <w:rPr>
          <w:rFonts w:ascii="Traditional Arabic" w:hAnsi="Traditional Arabic" w:cs="Traditional Arabic"/>
          <w:color w:val="5B9BD5" w:themeColor="accent5"/>
          <w:sz w:val="56"/>
          <w:szCs w:val="56"/>
          <w:rtl/>
          <w:lang w:bidi="ar-EG"/>
        </w:rPr>
        <w:t>لغيره</w:t>
      </w:r>
      <w:r w:rsidRPr="007E7FE2">
        <w:rPr>
          <w:rFonts w:ascii="Traditional Arabic" w:hAnsi="Traditional Arabic" w:cs="Traditional Arabic"/>
          <w:color w:val="5B9BD5" w:themeColor="accent5"/>
          <w:sz w:val="56"/>
          <w:szCs w:val="56"/>
          <w:lang w:bidi="ar-EG"/>
        </w:rPr>
        <w:t>.</w:t>
      </w:r>
    </w:p>
    <w:p w14:paraId="0C0F9630" w14:textId="2D49BF8E"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أَنَسٍ، أَنَّ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أَخَذَ عَلَى النِّسَاءِ حِينَ بَايَعَهُنَّ أَنْ لَا يَنُحْنَ، فَقُلْنَ: يَا رَسُولَ اللَّهِ، إِنَّ نِسَاءً أَسْعَدْنَنَا فِي الْجَاهِلِيَّةِ، أَفَنُسْعِدُهُنَّ؟ فَقَالَ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«لَا إِسْعَادَ فِي الْإِسْلَامِ»</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4D01769E" w14:textId="081CA93E"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أَنَسٍ، أَنَّ جَنَازَةً مَرَّتْ بِرَسُولِ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فَقَامَ، فَقِيلَ: إِنَّهَا جَنَازَةُ يَهُودِيٍّ. فَقَالَ: </w:t>
      </w:r>
      <w:r w:rsidRPr="006A0DC0">
        <w:rPr>
          <w:rFonts w:ascii="Traditional Arabic" w:hAnsi="Traditional Arabic" w:cs="Traditional Arabic"/>
          <w:color w:val="FF0000"/>
          <w:sz w:val="56"/>
          <w:szCs w:val="56"/>
          <w:rtl/>
          <w:lang w:bidi="ar-EG"/>
        </w:rPr>
        <w:t>«إِنَّمَا قُمْنَا لِلْمَلَائِكَةِ»</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4C307AAB" w14:textId="51A82F55"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عَائِشَةَ قَالَتْ: ذُكِرَ عِنْدَ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هَالِكٌ بِسُوءٍ، فَقَالَ: </w:t>
      </w:r>
      <w:r w:rsidRPr="006A0DC0">
        <w:rPr>
          <w:rFonts w:ascii="Traditional Arabic" w:hAnsi="Traditional Arabic" w:cs="Traditional Arabic"/>
          <w:color w:val="FF0000"/>
          <w:sz w:val="56"/>
          <w:szCs w:val="56"/>
          <w:rtl/>
          <w:lang w:bidi="ar-EG"/>
        </w:rPr>
        <w:t>«لَا تَذْكُرُوا هَلْكَاكُمْ إِلَّا بِخَيْرٍ»</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7ADEC1D7" w14:textId="180D6E4E"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٧٨</w:t>
      </w: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عَنْ رَاشِدِ بْنِ سَعْدٍ، عَنْ رَجُلٍ مِنْ أَ</w:t>
      </w:r>
      <w:r w:rsidRPr="00913C8C">
        <w:rPr>
          <w:rFonts w:ascii="Traditional Arabic" w:hAnsi="Traditional Arabic" w:cs="Traditional Arabic"/>
          <w:sz w:val="56"/>
          <w:szCs w:val="56"/>
          <w:rtl/>
          <w:lang w:bidi="ar-EG"/>
        </w:rPr>
        <w:t>صْحَ</w:t>
      </w:r>
      <w:r w:rsidRPr="006A0DC0">
        <w:rPr>
          <w:rFonts w:ascii="Traditional Arabic" w:hAnsi="Traditional Arabic" w:cs="Traditional Arabic"/>
          <w:sz w:val="56"/>
          <w:szCs w:val="56"/>
          <w:rtl/>
          <w:lang w:bidi="ar-EG"/>
        </w:rPr>
        <w:t xml:space="preserve">ابِ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أَنَّ رَجُلًا قَالَ: يَا رَسُولَ اللَّهِ، مَا بَالُ الْمُؤْمِنِينَ يُفْتَنُونَ فِي قُبُورِهِمْ إِلَّا الشَّهِيدَ؟ قَالَ: </w:t>
      </w:r>
      <w:r w:rsidRPr="006A0DC0">
        <w:rPr>
          <w:rFonts w:ascii="Traditional Arabic" w:hAnsi="Traditional Arabic" w:cs="Traditional Arabic"/>
          <w:color w:val="FF0000"/>
          <w:sz w:val="56"/>
          <w:szCs w:val="56"/>
          <w:rtl/>
          <w:lang w:bidi="ar-EG"/>
        </w:rPr>
        <w:t>«كَفَى بِبَارِقَةِ السُّيُوفِ عَلَى رَأْسِهِ فِتْنَةً»</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4EBF5F7F" w14:textId="7044B4B0"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ابْنِ عُمَرَ، عَنْ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قَالَ: </w:t>
      </w:r>
      <w:r w:rsidRPr="006A0DC0">
        <w:rPr>
          <w:rFonts w:ascii="Traditional Arabic" w:hAnsi="Traditional Arabic" w:cs="Traditional Arabic"/>
          <w:color w:val="FF0000"/>
          <w:sz w:val="56"/>
          <w:szCs w:val="56"/>
          <w:rtl/>
          <w:lang w:bidi="ar-EG"/>
        </w:rPr>
        <w:t>«هَذَا الَّذِي تَحَرَّكَ لَهُ الْعَرْشُ، وَفُتِحَتْ لَهُ أَبْوَابُ السَّمَاءِ، وَشَهِدَهُ سَبْعُونَ أَلْفًا مِنَ الْمَلَائِكَةِ، لَقَدْ ضُمَّ ضَمَّةً، ثُمَّ فُرِّجَ عَنْهُ»</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1EBF77DC" w14:textId="7BA088F5"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lang w:bidi="ar-EG"/>
        </w:rPr>
      </w:pPr>
      <w:r w:rsidRPr="006A0DC0">
        <w:rPr>
          <w:rFonts w:ascii="Traditional Arabic" w:hAnsi="Traditional Arabic" w:cs="Traditional Arabic"/>
          <w:sz w:val="56"/>
          <w:szCs w:val="56"/>
          <w:rtl/>
          <w:lang w:bidi="ar-EG"/>
        </w:rPr>
        <w:t xml:space="preserve">عن كَعْبِ بْنِ مَالِكٍ أنه كَانَ يُحَدِّثُ عَنْ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قَالَ: </w:t>
      </w:r>
      <w:r w:rsidRPr="006A0DC0">
        <w:rPr>
          <w:rFonts w:ascii="Traditional Arabic" w:hAnsi="Traditional Arabic" w:cs="Traditional Arabic"/>
          <w:color w:val="FF0000"/>
          <w:sz w:val="56"/>
          <w:szCs w:val="56"/>
          <w:rtl/>
          <w:lang w:bidi="ar-EG"/>
        </w:rPr>
        <w:t>«إِنَّمَا نَسَمَةُ الْمُؤْمِنِ طَائِرٌ فِي شَجَرِ الْجَنَّةِ، حَتَّى يَبْعَثَهُ اللَّهُ عَزَّ وَجَلَّ إِلَى جَسَدِهِ يَوْمَ الْقِيَامَةِ»</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4A865161" w14:textId="6B7315B8" w:rsidR="006A0DC0" w:rsidRDefault="0013461F" w:rsidP="00416D7F">
      <w:pPr>
        <w:pStyle w:val="a5"/>
        <w:bidi/>
        <w:spacing w:before="240" w:after="240" w:line="276" w:lineRule="auto"/>
        <w:ind w:left="-1050" w:right="-993"/>
        <w:jc w:val="center"/>
        <w:rPr>
          <w:rFonts w:ascii="Traditional Arabic" w:hAnsi="Traditional Arabic" w:cs="Traditional Arabic"/>
          <w:b/>
          <w:bCs/>
          <w:sz w:val="56"/>
          <w:szCs w:val="56"/>
        </w:rPr>
      </w:pPr>
      <w:r w:rsidRPr="007E7E87">
        <w:rPr>
          <w:rFonts w:cs="Arial"/>
          <w:noProof/>
          <w:sz w:val="56"/>
          <w:szCs w:val="56"/>
          <w:rtl/>
        </w:rPr>
        <w:drawing>
          <wp:anchor distT="0" distB="0" distL="114300" distR="114300" simplePos="0" relativeHeight="251682816" behindDoc="1" locked="0" layoutInCell="1" allowOverlap="1" wp14:anchorId="39151A7F" wp14:editId="65376C25">
            <wp:simplePos x="0" y="0"/>
            <wp:positionH relativeFrom="margin">
              <wp:align>center</wp:align>
            </wp:positionH>
            <wp:positionV relativeFrom="paragraph">
              <wp:posOffset>198120</wp:posOffset>
            </wp:positionV>
            <wp:extent cx="1780540" cy="331470"/>
            <wp:effectExtent l="0" t="0" r="0" b="0"/>
            <wp:wrapSquare wrapText="bothSides"/>
            <wp:docPr id="1097462771" name="صورة 1097462771"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2132D" w14:textId="77777777" w:rsidR="006A0DC0" w:rsidRDefault="006A0DC0" w:rsidP="00416D7F">
      <w:pPr>
        <w:pStyle w:val="a5"/>
        <w:bidi/>
        <w:spacing w:before="240" w:after="240" w:line="276" w:lineRule="auto"/>
        <w:ind w:left="-1050" w:right="-993"/>
        <w:jc w:val="center"/>
        <w:rPr>
          <w:rFonts w:ascii="Traditional Arabic" w:hAnsi="Traditional Arabic" w:cs="Traditional Arabic"/>
          <w:b/>
          <w:bCs/>
          <w:sz w:val="56"/>
          <w:szCs w:val="56"/>
        </w:rPr>
      </w:pPr>
    </w:p>
    <w:p w14:paraId="3C30FF29" w14:textId="77777777" w:rsidR="00144D76" w:rsidRDefault="00144D76" w:rsidP="00416D7F">
      <w:pPr>
        <w:pStyle w:val="a5"/>
        <w:bidi/>
        <w:spacing w:before="240" w:after="240" w:line="276" w:lineRule="auto"/>
        <w:ind w:left="-1050" w:right="-993"/>
        <w:jc w:val="center"/>
        <w:rPr>
          <w:rFonts w:ascii="Traditional Arabic" w:hAnsi="Traditional Arabic" w:cs="Traditional Arabic"/>
          <w:b/>
          <w:bCs/>
          <w:color w:val="4472C4" w:themeColor="accent1"/>
          <w:sz w:val="56"/>
          <w:szCs w:val="56"/>
          <w:rtl/>
        </w:rPr>
      </w:pPr>
    </w:p>
    <w:p w14:paraId="3EB9ACD3" w14:textId="77777777" w:rsidR="00144D76" w:rsidRDefault="00144D76" w:rsidP="00144D76">
      <w:pPr>
        <w:pStyle w:val="a5"/>
        <w:bidi/>
        <w:spacing w:before="240" w:after="240" w:line="276" w:lineRule="auto"/>
        <w:ind w:left="-1050" w:right="-993"/>
        <w:jc w:val="center"/>
        <w:rPr>
          <w:rFonts w:ascii="Traditional Arabic" w:hAnsi="Traditional Arabic" w:cs="Traditional Arabic"/>
          <w:b/>
          <w:bCs/>
          <w:color w:val="4472C4" w:themeColor="accent1"/>
          <w:sz w:val="56"/>
          <w:szCs w:val="56"/>
          <w:rtl/>
        </w:rPr>
      </w:pPr>
    </w:p>
    <w:p w14:paraId="7427E7D3" w14:textId="77777777" w:rsidR="00144D76" w:rsidRDefault="00144D76" w:rsidP="00144D76">
      <w:pPr>
        <w:pStyle w:val="a5"/>
        <w:bidi/>
        <w:spacing w:before="240" w:after="240" w:line="276" w:lineRule="auto"/>
        <w:ind w:left="-1050" w:right="-993"/>
        <w:jc w:val="center"/>
        <w:rPr>
          <w:rFonts w:ascii="Traditional Arabic" w:hAnsi="Traditional Arabic" w:cs="Traditional Arabic"/>
          <w:b/>
          <w:bCs/>
          <w:color w:val="4472C4" w:themeColor="accent1"/>
          <w:sz w:val="56"/>
          <w:szCs w:val="56"/>
          <w:rtl/>
        </w:rPr>
      </w:pPr>
    </w:p>
    <w:p w14:paraId="39F58D4D" w14:textId="77777777" w:rsidR="00144D76" w:rsidRDefault="00144D76" w:rsidP="00144D76">
      <w:pPr>
        <w:pStyle w:val="a5"/>
        <w:bidi/>
        <w:spacing w:before="240" w:after="240" w:line="276" w:lineRule="auto"/>
        <w:ind w:left="-1050" w:right="-993"/>
        <w:jc w:val="center"/>
        <w:rPr>
          <w:rFonts w:ascii="Traditional Arabic" w:hAnsi="Traditional Arabic" w:cs="Traditional Arabic"/>
          <w:b/>
          <w:bCs/>
          <w:color w:val="4472C4" w:themeColor="accent1"/>
          <w:sz w:val="56"/>
          <w:szCs w:val="56"/>
          <w:rtl/>
        </w:rPr>
      </w:pPr>
    </w:p>
    <w:p w14:paraId="1C3AA25C" w14:textId="77777777" w:rsidR="00144D76" w:rsidRDefault="00144D76" w:rsidP="00144D76">
      <w:pPr>
        <w:pStyle w:val="a5"/>
        <w:bidi/>
        <w:spacing w:before="240" w:after="240" w:line="276" w:lineRule="auto"/>
        <w:ind w:left="-1050" w:right="-993"/>
        <w:jc w:val="center"/>
        <w:rPr>
          <w:rFonts w:ascii="Traditional Arabic" w:hAnsi="Traditional Arabic" w:cs="Traditional Arabic"/>
          <w:b/>
          <w:bCs/>
          <w:color w:val="4472C4" w:themeColor="accent1"/>
          <w:sz w:val="56"/>
          <w:szCs w:val="56"/>
          <w:rtl/>
        </w:rPr>
      </w:pPr>
    </w:p>
    <w:p w14:paraId="10735FAB" w14:textId="77777777" w:rsidR="00144D76" w:rsidRDefault="00144D76" w:rsidP="00144D76">
      <w:pPr>
        <w:pStyle w:val="a5"/>
        <w:bidi/>
        <w:spacing w:before="240" w:after="240" w:line="276" w:lineRule="auto"/>
        <w:ind w:left="-1050" w:right="-993"/>
        <w:jc w:val="center"/>
        <w:rPr>
          <w:rFonts w:ascii="Traditional Arabic" w:hAnsi="Traditional Arabic" w:cs="Traditional Arabic"/>
          <w:b/>
          <w:bCs/>
          <w:color w:val="4472C4" w:themeColor="accent1"/>
          <w:sz w:val="56"/>
          <w:szCs w:val="56"/>
          <w:rtl/>
        </w:rPr>
      </w:pPr>
    </w:p>
    <w:p w14:paraId="3265FBE7" w14:textId="1DECC584" w:rsidR="006A0DC0" w:rsidRPr="006A0DC0" w:rsidRDefault="006A0DC0" w:rsidP="00144D76">
      <w:pPr>
        <w:pStyle w:val="a5"/>
        <w:bidi/>
        <w:spacing w:before="240" w:after="240" w:line="276" w:lineRule="auto"/>
        <w:ind w:left="-1050" w:right="-993"/>
        <w:jc w:val="center"/>
        <w:rPr>
          <w:rFonts w:ascii="Traditional Arabic" w:hAnsi="Traditional Arabic" w:cs="Traditional Arabic"/>
          <w:b/>
          <w:bCs/>
          <w:color w:val="4472C4" w:themeColor="accent1"/>
          <w:sz w:val="56"/>
          <w:szCs w:val="56"/>
          <w:rtl/>
        </w:rPr>
      </w:pPr>
      <w:r w:rsidRPr="006A0DC0">
        <w:rPr>
          <w:rFonts w:ascii="Traditional Arabic" w:hAnsi="Traditional Arabic" w:cs="Traditional Arabic" w:hint="cs"/>
          <w:b/>
          <w:bCs/>
          <w:color w:val="4472C4" w:themeColor="accent1"/>
          <w:sz w:val="56"/>
          <w:szCs w:val="56"/>
          <w:rtl/>
        </w:rPr>
        <w:t>كتاب الصيام</w:t>
      </w:r>
    </w:p>
    <w:p w14:paraId="0D7DA39D" w14:textId="6942B746"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أَبِي هُرَيْرَةَ قَالَ: قَالَ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«أَتَاكُمْ رَمَضَانُ شَهْرٌ مُبَارَكٌ، فَرَضَ اللَّهُ عَزَّ وَجَلَّ عَلَيْكُمْ صِيَامَهُ، تُفْتَحُ فِيهِ أَبْوَابُ السَّمَاءِ، وَتُغْلَقُ فِيهِ أَبْوَابُ الْجَحِيمِ، وَتُغَلُّ فِيهِ مَرَدَةُ الشَّيَاطِينِ، لِلَّهِ فِيهِ لَيْلَةٌ خَيْرٌ مِنْ أَلْفِ شَهْرٍ، مَنْ حُرِمَ خَيْرَهَا فَقَدْ حُرِمَ»</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27FA7795" w14:textId="5CA46872"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أَبِي أُمَامَةَ قَالَ: أَتَيْتُ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فَقُلْتُ: مُرْنِي بِأَمْرٍ آخُذُهُ عَنْكَ. قَالَ: </w:t>
      </w:r>
      <w:r w:rsidRPr="006A0DC0">
        <w:rPr>
          <w:rFonts w:ascii="Traditional Arabic" w:hAnsi="Traditional Arabic" w:cs="Traditional Arabic"/>
          <w:color w:val="FF0000"/>
          <w:sz w:val="56"/>
          <w:szCs w:val="56"/>
          <w:rtl/>
          <w:lang w:bidi="ar-EG"/>
        </w:rPr>
        <w:t>«عَلَيْكَ بِالصَّوْمِ؛ فَإِنَّهُ لَا مِثْلَ لَهُ»</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4ECA55C9" w14:textId="2141B141"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عُثْمَانَ بْنِ أَبِي الْعَاصِ، قَالَ: سَمِعْتُ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يَقُولُ: </w:t>
      </w:r>
      <w:r w:rsidRPr="006A0DC0">
        <w:rPr>
          <w:rFonts w:ascii="Traditional Arabic" w:hAnsi="Traditional Arabic" w:cs="Traditional Arabic"/>
          <w:color w:val="FF0000"/>
          <w:sz w:val="56"/>
          <w:szCs w:val="56"/>
          <w:rtl/>
          <w:lang w:bidi="ar-EG"/>
        </w:rPr>
        <w:t xml:space="preserve">«الصَّوْمُ جُنَّةٌ مِنَ النَّارِ، كَجُنَّةِ أَحَدِكُمْ مِنَ الْقِتَالِ». </w:t>
      </w:r>
      <w:r w:rsidR="00144D76">
        <w:rPr>
          <w:rFonts w:ascii="Traditional Arabic" w:hAnsi="Traditional Arabic" w:cs="Traditional Arabic"/>
          <w:color w:val="5B9BD5" w:themeColor="accent5"/>
          <w:sz w:val="56"/>
          <w:szCs w:val="56"/>
          <w:rtl/>
          <w:lang w:bidi="ar-EG"/>
        </w:rPr>
        <w:t>صُحّح.</w:t>
      </w:r>
    </w:p>
    <w:p w14:paraId="4349E4E0" w14:textId="5DB738A4"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أبي عُبَيْدَةَ قال: سَمِعْتُ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يَقُولُ: </w:t>
      </w:r>
      <w:r w:rsidRPr="006A0DC0">
        <w:rPr>
          <w:rFonts w:ascii="Traditional Arabic" w:hAnsi="Traditional Arabic" w:cs="Traditional Arabic"/>
          <w:color w:val="FF0000"/>
          <w:sz w:val="56"/>
          <w:szCs w:val="56"/>
          <w:rtl/>
          <w:lang w:bidi="ar-EG"/>
        </w:rPr>
        <w:t>«الصَّوْمُ جُنَّةٌ مَا لَمْ يَخْرِقْهَا»</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ضُعّف</w:t>
      </w:r>
      <w:r w:rsidRPr="00913C8C">
        <w:rPr>
          <w:rFonts w:ascii="Traditional Arabic" w:hAnsi="Traditional Arabic" w:cs="Traditional Arabic"/>
          <w:color w:val="5B9BD5" w:themeColor="accent5"/>
          <w:sz w:val="56"/>
          <w:szCs w:val="56"/>
          <w:rtl/>
          <w:lang w:bidi="ar-EG"/>
        </w:rPr>
        <w:t xml:space="preserve"> وإسناده لا بأس به</w:t>
      </w:r>
      <w:r w:rsidRPr="006A0DC0">
        <w:rPr>
          <w:rFonts w:ascii="Traditional Arabic" w:hAnsi="Traditional Arabic" w:cs="Traditional Arabic"/>
          <w:sz w:val="56"/>
          <w:szCs w:val="56"/>
          <w:lang w:bidi="ar-EG"/>
        </w:rPr>
        <w:t>.</w:t>
      </w:r>
    </w:p>
    <w:p w14:paraId="04DE2B96" w14:textId="50898558"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عُقْبَةَ بْنِ عَامِرٍ، عَنْ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قَالَ: </w:t>
      </w:r>
      <w:r w:rsidRPr="006A0DC0">
        <w:rPr>
          <w:rFonts w:ascii="Traditional Arabic" w:hAnsi="Traditional Arabic" w:cs="Traditional Arabic"/>
          <w:color w:val="FF0000"/>
          <w:sz w:val="56"/>
          <w:szCs w:val="56"/>
          <w:rtl/>
          <w:lang w:bidi="ar-EG"/>
        </w:rPr>
        <w:t>«مَنْ صَامَ يَوْمًا فِي سَبِيلِ اللَّهِ عَزَّ وَجَلَّ بَاعَدَ اللَّهُ مِنْهُ جَهَنَّمَ مَسِيرَةَ مِائَةِ عَامٍ»</w:t>
      </w:r>
      <w:r w:rsidRPr="006A0DC0">
        <w:rPr>
          <w:rFonts w:ascii="Traditional Arabic" w:hAnsi="Traditional Arabic" w:cs="Traditional Arabic"/>
          <w:sz w:val="56"/>
          <w:szCs w:val="56"/>
          <w:rtl/>
          <w:lang w:bidi="ar-EG"/>
        </w:rPr>
        <w:t xml:space="preserve">. </w:t>
      </w:r>
      <w:r w:rsidRPr="007E7FE2">
        <w:rPr>
          <w:rFonts w:ascii="Traditional Arabic" w:hAnsi="Traditional Arabic" w:cs="Traditional Arabic"/>
          <w:color w:val="5B9BD5" w:themeColor="accent5"/>
          <w:sz w:val="56"/>
          <w:szCs w:val="56"/>
          <w:rtl/>
          <w:lang w:bidi="ar-EG"/>
        </w:rPr>
        <w:t>حسن</w:t>
      </w:r>
      <w:r w:rsidRPr="006A0DC0">
        <w:rPr>
          <w:rFonts w:ascii="Traditional Arabic" w:hAnsi="Traditional Arabic" w:cs="Traditional Arabic"/>
          <w:sz w:val="56"/>
          <w:szCs w:val="56"/>
          <w:lang w:bidi="ar-EG"/>
        </w:rPr>
        <w:t>.</w:t>
      </w:r>
    </w:p>
    <w:p w14:paraId="5A3AD489" w14:textId="75C7C149"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أَبِي هُرَيْرَةَ قَالَ: أُتِيَ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بِطَعَامٍ بِمَرِّ الظَّهْرَانِ، فَقَالَ لِأَبِي بَكْرٍ وَعُمَرَ: </w:t>
      </w:r>
      <w:r w:rsidRPr="006A0DC0">
        <w:rPr>
          <w:rFonts w:ascii="Traditional Arabic" w:hAnsi="Traditional Arabic" w:cs="Traditional Arabic"/>
          <w:color w:val="FF0000"/>
          <w:sz w:val="56"/>
          <w:szCs w:val="56"/>
          <w:rtl/>
          <w:lang w:bidi="ar-EG"/>
        </w:rPr>
        <w:t>«أَدْنِيَا فَكُلَا»</w:t>
      </w:r>
      <w:r w:rsidRPr="006A0DC0">
        <w:rPr>
          <w:rFonts w:ascii="Traditional Arabic" w:hAnsi="Traditional Arabic" w:cs="Traditional Arabic"/>
          <w:sz w:val="56"/>
          <w:szCs w:val="56"/>
          <w:rtl/>
          <w:lang w:bidi="ar-EG"/>
        </w:rPr>
        <w:t xml:space="preserve">. فَقَالَا: إِنَّا صَائِمَانِ. فَقَالَ: </w:t>
      </w:r>
      <w:r w:rsidRPr="006A0DC0">
        <w:rPr>
          <w:rFonts w:ascii="Traditional Arabic" w:hAnsi="Traditional Arabic" w:cs="Traditional Arabic"/>
          <w:color w:val="FF0000"/>
          <w:sz w:val="56"/>
          <w:szCs w:val="56"/>
          <w:rtl/>
          <w:lang w:bidi="ar-EG"/>
        </w:rPr>
        <w:t>«ارْحَلُوا لِصَاحِبَيْكُمُ، اعْمَلُوا لِصَاحِبَيْكُمْ»</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1DF86AB5" w14:textId="77777777"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أُسَامَةَ بْنِ زَيْدٍ قَالَ: قُلْتُ: يَا رَسُولَ اللَّهِ، لَمْ أَرَكَ تَصُومُ شَهْرًا مِنَ الشُّهُورِ مَا تَصُومُ مِنْ شَعْبَانَ. قَالَ: </w:t>
      </w:r>
      <w:r w:rsidRPr="006A0DC0">
        <w:rPr>
          <w:rFonts w:ascii="Traditional Arabic" w:hAnsi="Traditional Arabic" w:cs="Traditional Arabic"/>
          <w:color w:val="FF0000"/>
          <w:sz w:val="56"/>
          <w:szCs w:val="56"/>
          <w:rtl/>
          <w:lang w:bidi="ar-EG"/>
        </w:rPr>
        <w:t>«ذَلِكَ شَهْرٌ يَغْفُلُ النَّاسُ عَنْهُ بَيْنَ رَجَبٍ وَرَمَضَانَ، وَهُوَ شَهْرٌ تُرْفَعُ فِيهِ الْأَعْمَالُ إِلَى رَبِّ الْعَالَمِينَ، فَأُحِبُّ أَنْ يُرْفَعَ عَمَلِي وَأَنَا صَائِمٌ»</w:t>
      </w:r>
      <w:r w:rsidRPr="006A0DC0">
        <w:rPr>
          <w:rFonts w:ascii="Traditional Arabic" w:hAnsi="Traditional Arabic" w:cs="Traditional Arabic"/>
          <w:sz w:val="56"/>
          <w:szCs w:val="56"/>
          <w:rtl/>
          <w:lang w:bidi="ar-EG"/>
        </w:rPr>
        <w:t xml:space="preserve">. </w:t>
      </w:r>
      <w:r w:rsidRPr="007E7FE2">
        <w:rPr>
          <w:rFonts w:ascii="Traditional Arabic" w:hAnsi="Traditional Arabic" w:cs="Traditional Arabic"/>
          <w:color w:val="5B9BD5" w:themeColor="accent5"/>
          <w:sz w:val="56"/>
          <w:szCs w:val="56"/>
          <w:rtl/>
          <w:lang w:bidi="ar-EG"/>
        </w:rPr>
        <w:t>حسن</w:t>
      </w:r>
      <w:r w:rsidRPr="006A0DC0">
        <w:rPr>
          <w:rFonts w:ascii="Traditional Arabic" w:hAnsi="Traditional Arabic" w:cs="Traditional Arabic"/>
          <w:sz w:val="56"/>
          <w:szCs w:val="56"/>
          <w:lang w:bidi="ar-EG"/>
        </w:rPr>
        <w:t>.</w:t>
      </w:r>
    </w:p>
    <w:p w14:paraId="5E225A8C" w14:textId="73AE79DD"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أبي هُرَيْرَةَ قَالَ: سَمِعْتُ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يَقُولُ: </w:t>
      </w:r>
      <w:r w:rsidRPr="006A0DC0">
        <w:rPr>
          <w:rFonts w:ascii="Traditional Arabic" w:hAnsi="Traditional Arabic" w:cs="Traditional Arabic"/>
          <w:color w:val="FF0000"/>
          <w:sz w:val="56"/>
          <w:szCs w:val="56"/>
          <w:rtl/>
          <w:lang w:bidi="ar-EG"/>
        </w:rPr>
        <w:t>«شَهْرُ الصَّبْرِ وَثَلَاثَةُ أَيَّامٍ مِنْ كُلِّ شَهْرٍ صَوْمُ الدَّهْرِ»</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66F8A0EC" w14:textId="635994D1"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عُثْمَانَ بْنِ أَبِي الْعَاصِ قَالَ: سَمِعْتُ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يَقُولُ: </w:t>
      </w:r>
      <w:r w:rsidRPr="006A0DC0">
        <w:rPr>
          <w:rFonts w:ascii="Traditional Arabic" w:hAnsi="Traditional Arabic" w:cs="Traditional Arabic"/>
          <w:color w:val="FF0000"/>
          <w:sz w:val="56"/>
          <w:szCs w:val="56"/>
          <w:rtl/>
          <w:lang w:bidi="ar-EG"/>
        </w:rPr>
        <w:t xml:space="preserve">«صِيَامٌ </w:t>
      </w:r>
      <w:r w:rsidRPr="007E7FE2">
        <w:rPr>
          <w:rFonts w:ascii="Traditional Arabic" w:hAnsi="Traditional Arabic" w:cs="Traditional Arabic"/>
          <w:color w:val="FF0000"/>
          <w:sz w:val="56"/>
          <w:szCs w:val="56"/>
          <w:rtl/>
          <w:lang w:bidi="ar-EG"/>
        </w:rPr>
        <w:t xml:space="preserve">حَسَنٌ ثَلَاثَةُ </w:t>
      </w:r>
      <w:r w:rsidRPr="006A0DC0">
        <w:rPr>
          <w:rFonts w:ascii="Traditional Arabic" w:hAnsi="Traditional Arabic" w:cs="Traditional Arabic"/>
          <w:color w:val="FF0000"/>
          <w:sz w:val="56"/>
          <w:szCs w:val="56"/>
          <w:rtl/>
          <w:lang w:bidi="ar-EG"/>
        </w:rPr>
        <w:t>أَيَّامٍ مِنَ الشَّهْرِ»</w:t>
      </w:r>
      <w:r w:rsidRPr="006A0DC0">
        <w:rPr>
          <w:rFonts w:ascii="Traditional Arabic" w:hAnsi="Traditional Arabic" w:cs="Traditional Arabic"/>
          <w:sz w:val="56"/>
          <w:szCs w:val="56"/>
          <w:rtl/>
          <w:lang w:bidi="ar-EG"/>
        </w:rPr>
        <w:t xml:space="preserve">. </w:t>
      </w:r>
      <w:r w:rsidRPr="007E7FE2">
        <w:rPr>
          <w:rFonts w:ascii="Traditional Arabic" w:hAnsi="Traditional Arabic" w:cs="Traditional Arabic"/>
          <w:color w:val="5B9BD5" w:themeColor="accent5"/>
          <w:sz w:val="56"/>
          <w:szCs w:val="56"/>
          <w:rtl/>
          <w:lang w:bidi="ar-EG"/>
        </w:rPr>
        <w:t>ص</w:t>
      </w:r>
      <w:r w:rsidR="00144D76">
        <w:rPr>
          <w:rFonts w:ascii="Traditional Arabic" w:hAnsi="Traditional Arabic" w:cs="Traditional Arabic" w:hint="cs"/>
          <w:color w:val="5B9BD5" w:themeColor="accent5"/>
          <w:sz w:val="56"/>
          <w:szCs w:val="56"/>
          <w:rtl/>
          <w:lang w:bidi="ar-EG"/>
        </w:rPr>
        <w:t>حي</w:t>
      </w:r>
      <w:r w:rsidRPr="007E7FE2">
        <w:rPr>
          <w:rFonts w:ascii="Traditional Arabic" w:hAnsi="Traditional Arabic" w:cs="Traditional Arabic"/>
          <w:color w:val="5B9BD5" w:themeColor="accent5"/>
          <w:sz w:val="56"/>
          <w:szCs w:val="56"/>
          <w:rtl/>
          <w:lang w:bidi="ar-EG"/>
        </w:rPr>
        <w:t>ح وروي مرسلًا</w:t>
      </w:r>
      <w:r w:rsidRPr="007E7FE2">
        <w:rPr>
          <w:rFonts w:ascii="Traditional Arabic" w:hAnsi="Traditional Arabic" w:cs="Traditional Arabic"/>
          <w:color w:val="5B9BD5" w:themeColor="accent5"/>
          <w:sz w:val="56"/>
          <w:szCs w:val="56"/>
          <w:lang w:bidi="ar-EG"/>
        </w:rPr>
        <w:t>.</w:t>
      </w:r>
    </w:p>
    <w:p w14:paraId="6B42656F" w14:textId="3C72E1EC"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ابْنِ عُمَرَ، أَنَّ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كَانَ يَصُومُ ثَلَاثَةَ أَيَّامٍ مِنْ كُلِّ شَهْرٍ: يَوْمَ الِاثْنَيْنِ مِنْ أَوَّلِ الشَّهْرِ، وَالْخَمِيسِ الَّذِي يَلِيهِ، ثُمَّ الْخَمِيسِ الَّذِي يَلِيهِ. </w:t>
      </w:r>
      <w:r w:rsidR="00144D76">
        <w:rPr>
          <w:rFonts w:ascii="Traditional Arabic" w:hAnsi="Traditional Arabic" w:cs="Traditional Arabic"/>
          <w:color w:val="5B9BD5" w:themeColor="accent5"/>
          <w:sz w:val="56"/>
          <w:szCs w:val="56"/>
          <w:rtl/>
          <w:lang w:bidi="ar-EG"/>
        </w:rPr>
        <w:t>صُحّح.</w:t>
      </w:r>
    </w:p>
    <w:p w14:paraId="1F1EDFD0" w14:textId="38C129BB" w:rsidR="006A0DC0" w:rsidRPr="0013461F" w:rsidRDefault="006A0DC0" w:rsidP="00416D7F">
      <w:pPr>
        <w:spacing w:before="240" w:after="240" w:line="276" w:lineRule="auto"/>
        <w:ind w:left="-908" w:right="-993"/>
        <w:jc w:val="center"/>
        <w:rPr>
          <w:rFonts w:ascii="Traditional Arabic" w:hAnsi="Traditional Arabic" w:cs="Traditional Arabic"/>
          <w:b/>
          <w:bCs/>
          <w:color w:val="4472C4" w:themeColor="accent1"/>
          <w:sz w:val="56"/>
          <w:szCs w:val="56"/>
          <w:rtl/>
        </w:rPr>
      </w:pPr>
      <w:r w:rsidRPr="0013461F">
        <w:rPr>
          <w:rFonts w:ascii="Traditional Arabic" w:hAnsi="Traditional Arabic" w:cs="Traditional Arabic" w:hint="cs"/>
          <w:b/>
          <w:bCs/>
          <w:color w:val="4472C4" w:themeColor="accent1"/>
          <w:sz w:val="56"/>
          <w:szCs w:val="56"/>
          <w:rtl/>
        </w:rPr>
        <w:t>كتاب الزكاة</w:t>
      </w:r>
    </w:p>
    <w:p w14:paraId="7E7CEFBF" w14:textId="4626BF58"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أبي أُمَامَةَ بْنِ سَهْلِ بْنِ حُنَيْفٍ فِي الْآيَةِ الَّتِي قَالَ اللَّهُ عَزَّ وَجَلَّ: </w:t>
      </w:r>
      <w:r w:rsidR="00416D7F">
        <w:rPr>
          <w:rFonts w:ascii="Traditional Arabic" w:hAnsi="Traditional Arabic" w:cs="Traditional Arabic"/>
          <w:sz w:val="56"/>
          <w:szCs w:val="56"/>
          <w:rtl/>
          <w:lang w:bidi="ar-EG"/>
        </w:rPr>
        <w:t>﴿</w:t>
      </w:r>
      <w:r w:rsidRPr="006A0DC0">
        <w:rPr>
          <w:rFonts w:ascii="Traditional Arabic" w:hAnsi="Traditional Arabic" w:cs="Traditional Arabic"/>
          <w:sz w:val="56"/>
          <w:szCs w:val="56"/>
          <w:rtl/>
          <w:lang w:bidi="ar-EG"/>
        </w:rPr>
        <w:t>وَلَا تَيَمَّمُوا الْخَبِيثَ مِنْهُ تُنْفِقُونَ</w:t>
      </w:r>
      <w:r w:rsidR="00416D7F">
        <w:rPr>
          <w:rFonts w:ascii="Traditional Arabic" w:hAnsi="Traditional Arabic" w:cs="Traditional Arabic"/>
          <w:sz w:val="56"/>
          <w:szCs w:val="56"/>
          <w:rtl/>
          <w:lang w:bidi="ar-EG"/>
        </w:rPr>
        <w:t>﴾</w:t>
      </w:r>
      <w:r w:rsidRPr="006A0DC0">
        <w:rPr>
          <w:rFonts w:ascii="Traditional Arabic" w:hAnsi="Traditional Arabic" w:cs="Traditional Arabic"/>
          <w:sz w:val="56"/>
          <w:szCs w:val="56"/>
          <w:rtl/>
          <w:lang w:bidi="ar-EG"/>
        </w:rPr>
        <w:t xml:space="preserve">، قَالَ: هُوَ الْجُعْرُورُ وَلَوْنُ حُبَيْقٍ، فَنَهَى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أَنْ تُؤْخَذَ فِي الصَّدَقَةِ الرُّذَالَةُ. </w:t>
      </w:r>
      <w:r w:rsidR="00144D76">
        <w:rPr>
          <w:rFonts w:ascii="Traditional Arabic" w:hAnsi="Traditional Arabic" w:cs="Traditional Arabic"/>
          <w:color w:val="5B9BD5" w:themeColor="accent5"/>
          <w:sz w:val="56"/>
          <w:szCs w:val="56"/>
          <w:rtl/>
          <w:lang w:bidi="ar-EG"/>
        </w:rPr>
        <w:t>صُحّح.</w:t>
      </w:r>
    </w:p>
    <w:p w14:paraId="1A0673A4" w14:textId="0403D4BE"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قَيْسِ بْنِ سَعْدٍ قَالَ: أَمَرَنَا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بِصَدَقَةِ الْفِطْرِ قَبْلَ أَنْ تَنْزِلَ الزَّكَاةُ، فَلَمَّا نَزَلَتِ الزَّكَاةُ لَمْ يَأْمُرْنَا وَلَمْ يَنْهَنَا، وَنَحْنُ نَفْعَلُهُ. </w:t>
      </w:r>
      <w:r w:rsidR="00144D76">
        <w:rPr>
          <w:rFonts w:ascii="Traditional Arabic" w:hAnsi="Traditional Arabic" w:cs="Traditional Arabic"/>
          <w:color w:val="5B9BD5" w:themeColor="accent5"/>
          <w:sz w:val="56"/>
          <w:szCs w:val="56"/>
          <w:rtl/>
          <w:lang w:bidi="ar-EG"/>
        </w:rPr>
        <w:t>صُحّح.</w:t>
      </w:r>
    </w:p>
    <w:p w14:paraId="048F1ACC" w14:textId="79AF2DF9"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أَبِي هُرَيْرَةَ، أَنَّ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قَالَ: </w:t>
      </w:r>
      <w:r w:rsidRPr="006A0DC0">
        <w:rPr>
          <w:rFonts w:ascii="Traditional Arabic" w:hAnsi="Traditional Arabic" w:cs="Traditional Arabic"/>
          <w:color w:val="FF0000"/>
          <w:sz w:val="56"/>
          <w:szCs w:val="56"/>
          <w:rtl/>
          <w:lang w:bidi="ar-EG"/>
        </w:rPr>
        <w:t>«سَبَقَ دِرْهَمٌ مِائَةَ أَلْفِ دِرْهَمٍ»</w:t>
      </w:r>
      <w:r w:rsidRPr="006A0DC0">
        <w:rPr>
          <w:rFonts w:ascii="Traditional Arabic" w:hAnsi="Traditional Arabic" w:cs="Traditional Arabic"/>
          <w:sz w:val="56"/>
          <w:szCs w:val="56"/>
          <w:rtl/>
          <w:lang w:bidi="ar-EG"/>
        </w:rPr>
        <w:t xml:space="preserve">. قَالُوا: وَكَيْفَ؟ قَالَ: كَانَ لِرَجُلٍ دِرْهَمَانِ تَصَدَّقَ بِأَحَدِهِمَا، وَانْطَلَقَ رَجُلٌ إِلَى عُرْضِ مَالِهِ، فَأَخَذَ مِنْهُ مِائَةَ أَلْفِ دِرْهَمٍ، فَتَصَدَّقَ بِهَا. </w:t>
      </w:r>
      <w:r w:rsidRPr="007E7FE2">
        <w:rPr>
          <w:rFonts w:ascii="Traditional Arabic" w:hAnsi="Traditional Arabic" w:cs="Traditional Arabic"/>
          <w:color w:val="5B9BD5" w:themeColor="accent5"/>
          <w:sz w:val="56"/>
          <w:szCs w:val="56"/>
          <w:rtl/>
          <w:lang w:bidi="ar-EG"/>
        </w:rPr>
        <w:t>حسن</w:t>
      </w:r>
      <w:r w:rsidRPr="006A0DC0">
        <w:rPr>
          <w:rFonts w:ascii="Traditional Arabic" w:hAnsi="Traditional Arabic" w:cs="Traditional Arabic"/>
          <w:sz w:val="56"/>
          <w:szCs w:val="56"/>
          <w:lang w:bidi="ar-EG"/>
        </w:rPr>
        <w:t>.</w:t>
      </w:r>
    </w:p>
    <w:p w14:paraId="0103AAC7" w14:textId="3BE612E3"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طَارِقٍ الْمُحَارِبِيِّ قَالَ: قَدِمْنَا الْمَدِينَةَ، فَإِذَا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قَائِمٌ عَلَى الْمِنْبَرِ يَخْطُبُ النَّاسَ، وَهُوَ يَقُولُ: </w:t>
      </w:r>
      <w:r w:rsidRPr="006A0DC0">
        <w:rPr>
          <w:rFonts w:ascii="Traditional Arabic" w:hAnsi="Traditional Arabic" w:cs="Traditional Arabic"/>
          <w:color w:val="FF0000"/>
          <w:sz w:val="56"/>
          <w:szCs w:val="56"/>
          <w:rtl/>
          <w:lang w:bidi="ar-EG"/>
        </w:rPr>
        <w:t>«يَدُ الْمُعْطِي الْعُلْيَا، وَابْدَأْ بِمَنْ تَعُولُ؛ أُمَّكَ وَأَبَاكَ وَأُخْتَكَ وَأَخَاكَ، ثُمَّ أَدْنَاكَ أَدْنَاكَ»</w:t>
      </w:r>
      <w:r w:rsidRPr="006A0DC0">
        <w:rPr>
          <w:rFonts w:ascii="Traditional Arabic" w:hAnsi="Traditional Arabic" w:cs="Traditional Arabic"/>
          <w:sz w:val="56"/>
          <w:szCs w:val="56"/>
          <w:rtl/>
          <w:lang w:bidi="ar-EG"/>
        </w:rPr>
        <w:t xml:space="preserve">. مُخْتَصَرٌ. </w:t>
      </w:r>
      <w:r w:rsidR="00144D76">
        <w:rPr>
          <w:rFonts w:ascii="Traditional Arabic" w:hAnsi="Traditional Arabic" w:cs="Traditional Arabic"/>
          <w:color w:val="5B9BD5" w:themeColor="accent5"/>
          <w:sz w:val="56"/>
          <w:szCs w:val="56"/>
          <w:rtl/>
          <w:lang w:bidi="ar-EG"/>
        </w:rPr>
        <w:t>صُحّح.</w:t>
      </w:r>
    </w:p>
    <w:p w14:paraId="04BB3D48" w14:textId="7298813E"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عَمْرِو بْنِ شُعَيْبٍ، عَنْ أَبِيهِ، عَنْ جَدِّهِ قَالَ: قَالَ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«كُلُوا وَتَصَدَّقُوا، وَالْبَسُوا فِي غَيْرِ إِسْرَافٍ وَلَا مَخِيلَةٍ»</w:t>
      </w:r>
      <w:r w:rsidRPr="006A0DC0">
        <w:rPr>
          <w:rFonts w:ascii="Traditional Arabic" w:hAnsi="Traditional Arabic" w:cs="Traditional Arabic"/>
          <w:sz w:val="56"/>
          <w:szCs w:val="56"/>
          <w:rtl/>
          <w:lang w:bidi="ar-EG"/>
        </w:rPr>
        <w:t xml:space="preserve">. </w:t>
      </w:r>
      <w:r w:rsidRPr="007E7FE2">
        <w:rPr>
          <w:rFonts w:ascii="Traditional Arabic" w:hAnsi="Traditional Arabic" w:cs="Traditional Arabic"/>
          <w:color w:val="5B9BD5" w:themeColor="accent5"/>
          <w:sz w:val="56"/>
          <w:szCs w:val="56"/>
          <w:rtl/>
          <w:lang w:bidi="ar-EG"/>
        </w:rPr>
        <w:t>حسن</w:t>
      </w:r>
      <w:r w:rsidRPr="006A0DC0">
        <w:rPr>
          <w:rFonts w:ascii="Traditional Arabic" w:hAnsi="Traditional Arabic" w:cs="Traditional Arabic"/>
          <w:sz w:val="56"/>
          <w:szCs w:val="56"/>
          <w:lang w:bidi="ar-EG"/>
        </w:rPr>
        <w:t>.</w:t>
      </w:r>
    </w:p>
    <w:p w14:paraId="1E2AB459" w14:textId="7F379C7B"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ابن عمر قَالَ: قَالَ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«ثَلَاثَةٌ لَا يَنْظُرُ اللَّهُ عَزَّ وَجَلَّ إِلَيْهِمْ يَوْمَ الْقِيَامَةِ: الْعَاقُّ لِوَالِدَيْهِ، وَالْمَرْأَةُ الْمُتَرَجِّلَةُ، وَالدَّيُّوثُ. وَثَلَاثَةٌ لَا يَدْخُلُونَ الْجَنَّةَ: الْعَاقُّ لِوَالِدَيْهِ، وَالْمُدْمِنُ عَلَى الْخَمْرِ، وَالْمَنَّانُ بِمَا أَعْطَى»</w:t>
      </w:r>
      <w:r w:rsidRPr="006A0DC0">
        <w:rPr>
          <w:rFonts w:ascii="Traditional Arabic" w:hAnsi="Traditional Arabic" w:cs="Traditional Arabic"/>
          <w:sz w:val="56"/>
          <w:szCs w:val="56"/>
          <w:rtl/>
          <w:lang w:bidi="ar-EG"/>
        </w:rPr>
        <w:t xml:space="preserve">. </w:t>
      </w:r>
      <w:r w:rsidRPr="007E7FE2">
        <w:rPr>
          <w:rFonts w:ascii="Traditional Arabic" w:hAnsi="Traditional Arabic" w:cs="Traditional Arabic"/>
          <w:color w:val="5B9BD5" w:themeColor="accent5"/>
          <w:sz w:val="56"/>
          <w:szCs w:val="56"/>
          <w:rtl/>
          <w:lang w:bidi="ar-EG"/>
        </w:rPr>
        <w:t>حسن</w:t>
      </w:r>
      <w:r w:rsidRPr="006A0DC0">
        <w:rPr>
          <w:rFonts w:ascii="Traditional Arabic" w:hAnsi="Traditional Arabic" w:cs="Traditional Arabic"/>
          <w:sz w:val="56"/>
          <w:szCs w:val="56"/>
          <w:rtl/>
          <w:lang w:bidi="ar-EG"/>
        </w:rPr>
        <w:t xml:space="preserve"> </w:t>
      </w:r>
      <w:r w:rsidRPr="007E7FE2">
        <w:rPr>
          <w:rFonts w:ascii="Traditional Arabic" w:hAnsi="Traditional Arabic" w:cs="Traditional Arabic"/>
          <w:color w:val="5B9BD5" w:themeColor="accent5"/>
          <w:sz w:val="56"/>
          <w:szCs w:val="56"/>
          <w:rtl/>
          <w:lang w:bidi="ar-EG"/>
        </w:rPr>
        <w:t>صحيح</w:t>
      </w:r>
      <w:r w:rsidRPr="006A0DC0">
        <w:rPr>
          <w:rFonts w:ascii="Traditional Arabic" w:hAnsi="Traditional Arabic" w:cs="Traditional Arabic"/>
          <w:sz w:val="56"/>
          <w:szCs w:val="56"/>
          <w:lang w:bidi="ar-EG"/>
        </w:rPr>
        <w:t>.</w:t>
      </w:r>
    </w:p>
    <w:p w14:paraId="67557A5A" w14:textId="7A1D403F"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عَائِذِ بْنِ عَمْرٍو، أَنَّ رَجُلًا أَتَى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فَسَأَلَهُ فَأَعْطَاهُ، فَلَمَّا وَضَعَ رِجْلَهُ عَلَى أُسْكُفَّةِ الْبَابِ قَالَ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«لَوْ تَعْلَمُونَ مَا فِي الْمَسْأَلَةِ مَا مَشَى أَحَدٌ إِلَى أَحَدٍ يَسْأَلُهُ شَيْئًا»</w:t>
      </w:r>
      <w:r w:rsidRPr="006A0DC0">
        <w:rPr>
          <w:rFonts w:ascii="Traditional Arabic" w:hAnsi="Traditional Arabic" w:cs="Traditional Arabic"/>
          <w:sz w:val="56"/>
          <w:szCs w:val="56"/>
          <w:rtl/>
          <w:lang w:bidi="ar-EG"/>
        </w:rPr>
        <w:t xml:space="preserve">. </w:t>
      </w:r>
      <w:r w:rsidRPr="007E7FE2">
        <w:rPr>
          <w:rFonts w:ascii="Traditional Arabic" w:hAnsi="Traditional Arabic" w:cs="Traditional Arabic"/>
          <w:color w:val="5B9BD5" w:themeColor="accent5"/>
          <w:sz w:val="56"/>
          <w:szCs w:val="56"/>
          <w:rtl/>
          <w:lang w:bidi="ar-EG"/>
        </w:rPr>
        <w:t>حسّن وفيه مجهول</w:t>
      </w:r>
      <w:r w:rsidRPr="006A0DC0">
        <w:rPr>
          <w:rFonts w:ascii="Traditional Arabic" w:hAnsi="Traditional Arabic" w:cs="Traditional Arabic"/>
          <w:sz w:val="56"/>
          <w:szCs w:val="56"/>
          <w:lang w:bidi="ar-EG"/>
        </w:rPr>
        <w:t>.</w:t>
      </w:r>
    </w:p>
    <w:p w14:paraId="48F12CE3" w14:textId="28ED8F0C" w:rsidR="006A0DC0" w:rsidRDefault="00C3295C" w:rsidP="00416D7F">
      <w:pPr>
        <w:spacing w:before="240" w:after="240" w:line="276" w:lineRule="auto"/>
        <w:ind w:left="-1050" w:right="-993"/>
        <w:jc w:val="center"/>
        <w:rPr>
          <w:rFonts w:ascii="Traditional Arabic" w:hAnsi="Traditional Arabic" w:cs="Traditional Arabic"/>
          <w:b/>
          <w:bCs/>
          <w:sz w:val="56"/>
          <w:szCs w:val="56"/>
          <w:rtl/>
        </w:rPr>
      </w:pPr>
      <w:r w:rsidRPr="007E7E87">
        <w:rPr>
          <w:rFonts w:cs="Arial"/>
          <w:noProof/>
          <w:sz w:val="56"/>
          <w:szCs w:val="56"/>
          <w:rtl/>
        </w:rPr>
        <w:drawing>
          <wp:anchor distT="0" distB="0" distL="114300" distR="114300" simplePos="0" relativeHeight="251686912" behindDoc="1" locked="0" layoutInCell="1" allowOverlap="1" wp14:anchorId="3C957934" wp14:editId="08AC2C7D">
            <wp:simplePos x="0" y="0"/>
            <wp:positionH relativeFrom="margin">
              <wp:align>center</wp:align>
            </wp:positionH>
            <wp:positionV relativeFrom="paragraph">
              <wp:posOffset>6985</wp:posOffset>
            </wp:positionV>
            <wp:extent cx="1780540" cy="331470"/>
            <wp:effectExtent l="0" t="0" r="0" b="0"/>
            <wp:wrapSquare wrapText="bothSides"/>
            <wp:docPr id="1491047318" name="صورة 1491047318"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82F69"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rPr>
      </w:pPr>
    </w:p>
    <w:p w14:paraId="19041882"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rPr>
      </w:pPr>
    </w:p>
    <w:p w14:paraId="525E4DBD"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rPr>
      </w:pPr>
    </w:p>
    <w:p w14:paraId="5383510B"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rPr>
      </w:pPr>
    </w:p>
    <w:p w14:paraId="5543BC34" w14:textId="6FC8E843" w:rsidR="006A0DC0" w:rsidRPr="006A0DC0" w:rsidRDefault="006A0DC0"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مناسك الحج</w:t>
      </w:r>
    </w:p>
    <w:p w14:paraId="2297EF75" w14:textId="426899D8"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أبي هُرَيْرَةَ يَقُولُ: قَالَ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«وَفْدُ اللَّهِ ثَلَاثَةٌ: الْغَازِي وَالْحَاجُّ وَالْمُعْتَمِرُ»</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39CA29CE" w14:textId="01743905"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أَبِي هُرَيْرَةَ، عَنْ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قَالَ: </w:t>
      </w:r>
      <w:r w:rsidRPr="006A0DC0">
        <w:rPr>
          <w:rFonts w:ascii="Traditional Arabic" w:hAnsi="Traditional Arabic" w:cs="Traditional Arabic"/>
          <w:color w:val="FF0000"/>
          <w:sz w:val="56"/>
          <w:szCs w:val="56"/>
          <w:rtl/>
          <w:lang w:bidi="ar-EG"/>
        </w:rPr>
        <w:t>«جِهَادُ الْكَبِيرِ وَالصَّغِيرِ، وَالضَّعِيفِ وَالْمَرْأَةِ: الْحَجُّ وَالْعُمْرَةُ»</w:t>
      </w:r>
      <w:r w:rsidRPr="006A0DC0">
        <w:rPr>
          <w:rFonts w:ascii="Traditional Arabic" w:hAnsi="Traditional Arabic" w:cs="Traditional Arabic"/>
          <w:sz w:val="56"/>
          <w:szCs w:val="56"/>
          <w:rtl/>
          <w:lang w:bidi="ar-EG"/>
        </w:rPr>
        <w:t xml:space="preserve">. </w:t>
      </w:r>
      <w:r w:rsidRPr="007E7FE2">
        <w:rPr>
          <w:rFonts w:ascii="Traditional Arabic" w:hAnsi="Traditional Arabic" w:cs="Traditional Arabic"/>
          <w:color w:val="5B9BD5" w:themeColor="accent5"/>
          <w:sz w:val="56"/>
          <w:szCs w:val="56"/>
          <w:rtl/>
          <w:lang w:bidi="ar-EG"/>
        </w:rPr>
        <w:t>حسن</w:t>
      </w:r>
      <w:r w:rsidRPr="006A0DC0">
        <w:rPr>
          <w:rFonts w:ascii="Traditional Arabic" w:hAnsi="Traditional Arabic" w:cs="Traditional Arabic"/>
          <w:sz w:val="56"/>
          <w:szCs w:val="56"/>
          <w:lang w:bidi="ar-EG"/>
        </w:rPr>
        <w:t>.</w:t>
      </w:r>
    </w:p>
    <w:p w14:paraId="1BB2968F" w14:textId="32645E78"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جَابِرٍ، أَنَّهُمْ كَانُوا إِذَا كَانُوا حَاضِرِينَ مَعَ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بِالْمَدِينَةِ بَعَثَ بِالْهَدْيِ، فَمَنْ شَاءَ أَحْرَمَ، وَمَنْ شَاءَ تَرَكَ. </w:t>
      </w:r>
      <w:r w:rsidR="00144D76">
        <w:rPr>
          <w:rFonts w:ascii="Traditional Arabic" w:hAnsi="Traditional Arabic" w:cs="Traditional Arabic"/>
          <w:color w:val="5B9BD5" w:themeColor="accent5"/>
          <w:sz w:val="56"/>
          <w:szCs w:val="56"/>
          <w:rtl/>
          <w:lang w:bidi="ar-EG"/>
        </w:rPr>
        <w:t>صُحّح.</w:t>
      </w:r>
    </w:p>
    <w:p w14:paraId="2D46B3CF" w14:textId="560B7885"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ابْنِ عَبَّاسٍ قَالَ: مَرَّ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بِرَجُلٍ يَقُودُهُ رَجُلٌ بِشَيْءٍ ذَكَرَهُ فِي نَذْرٍ، فَتَنَاوَلَهُ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فَقَطَعَهُ، قَالَ: </w:t>
      </w:r>
      <w:r w:rsidRPr="006A0DC0">
        <w:rPr>
          <w:rFonts w:ascii="Traditional Arabic" w:hAnsi="Traditional Arabic" w:cs="Traditional Arabic"/>
          <w:color w:val="FF0000"/>
          <w:sz w:val="56"/>
          <w:szCs w:val="56"/>
          <w:rtl/>
          <w:lang w:bidi="ar-EG"/>
        </w:rPr>
        <w:t>«إِنَّهُ نَذْرٌ»</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0C6CC719" w14:textId="63EB3D31"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امْرَأَةٍ قَالَتْ: رَأَيْتُ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يَسْعَى فِي بَطْنِ الْمَسِيلِ، وَيَقُولُ: </w:t>
      </w:r>
      <w:r w:rsidRPr="006A0DC0">
        <w:rPr>
          <w:rFonts w:ascii="Traditional Arabic" w:hAnsi="Traditional Arabic" w:cs="Traditional Arabic"/>
          <w:color w:val="FF0000"/>
          <w:sz w:val="56"/>
          <w:szCs w:val="56"/>
          <w:rtl/>
          <w:lang w:bidi="ar-EG"/>
        </w:rPr>
        <w:t>«لَا يُقْطَعُ الْوَادِي إِلَّا شَدًّا»</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441EB4B7" w14:textId="149F6A31"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أُسَامَةَ بْنِ زَيْدٍ: كُنْتُ رَدِيفَ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بِعَرَفَاتٍ، فَرَفَعَ يَدَيْهِ يَدْعُو، فَمَالَتْ بِهِ نَاقَتُهُ، فَسَقَطَ خِطَامُهَا، فَتَنَاوَلَ الْخِطَامَ بِإِحْدَى يَدَيْهِ، وَهُوَ رَافِعٌ يَدَهُ الْأُخْرَى. </w:t>
      </w:r>
      <w:r w:rsidR="00144D76">
        <w:rPr>
          <w:rFonts w:ascii="Traditional Arabic" w:hAnsi="Traditional Arabic" w:cs="Traditional Arabic"/>
          <w:color w:val="5B9BD5" w:themeColor="accent5"/>
          <w:sz w:val="56"/>
          <w:szCs w:val="56"/>
          <w:rtl/>
          <w:lang w:bidi="ar-EG"/>
        </w:rPr>
        <w:t>صُحّح.</w:t>
      </w:r>
    </w:p>
    <w:p w14:paraId="6907B7E1" w14:textId="6439C548" w:rsidR="006A0DC0" w:rsidRPr="00C3295C"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lang w:bidi="ar-EG"/>
        </w:rPr>
      </w:pPr>
      <w:r w:rsidRPr="006A0DC0">
        <w:rPr>
          <w:rFonts w:ascii="Traditional Arabic" w:hAnsi="Traditional Arabic" w:cs="Traditional Arabic"/>
          <w:sz w:val="56"/>
          <w:szCs w:val="56"/>
          <w:rtl/>
          <w:lang w:bidi="ar-EG"/>
        </w:rPr>
        <w:t xml:space="preserve">عن ابْنِ عَبَّاسٍ: قَالَ لِي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غَدَاةَ الْعَقَبَةِ وَهُوَ عَلَى رَاحِلَتِهِ: </w:t>
      </w:r>
      <w:r w:rsidRPr="006A0DC0">
        <w:rPr>
          <w:rFonts w:ascii="Traditional Arabic" w:hAnsi="Traditional Arabic" w:cs="Traditional Arabic"/>
          <w:color w:val="FF0000"/>
          <w:sz w:val="56"/>
          <w:szCs w:val="56"/>
          <w:rtl/>
          <w:lang w:bidi="ar-EG"/>
        </w:rPr>
        <w:t>«هَاتِ الْقُطْ لِي»</w:t>
      </w:r>
      <w:r w:rsidRPr="006A0DC0">
        <w:rPr>
          <w:rFonts w:ascii="Traditional Arabic" w:hAnsi="Traditional Arabic" w:cs="Traditional Arabic"/>
          <w:sz w:val="56"/>
          <w:szCs w:val="56"/>
          <w:rtl/>
          <w:lang w:bidi="ar-EG"/>
        </w:rPr>
        <w:t xml:space="preserve">. فَلَقَطْتُ لَهُ حَصَيَاتٍ هُنَّ حَصَى الْخَذْفِ، فَلَمَّا وَضَعْتُهُنَّ فِي يَدِهِ قَالَ: </w:t>
      </w:r>
      <w:r w:rsidRPr="006A0DC0">
        <w:rPr>
          <w:rFonts w:ascii="Traditional Arabic" w:hAnsi="Traditional Arabic" w:cs="Traditional Arabic"/>
          <w:color w:val="FF0000"/>
          <w:sz w:val="56"/>
          <w:szCs w:val="56"/>
          <w:rtl/>
          <w:lang w:bidi="ar-EG"/>
        </w:rPr>
        <w:t>«بِأَمْثَالِ هَؤُلَاءِ، وَإِيَّاكُمْ وَالْغُلُوَّ فِي الدِّينِ، فَإِنَّمَا أَهْلَكَ مَنْ كَانَ قَبْلَكُمُ الْغُلُوُّ فِي الدِّينِ»</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6826260D" w14:textId="49DBB462"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سَعْدٍ: رَجَعْنَا فِي الْحَجَّةِ مَعَ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وَبَعْضُنَا يَقُولُ: رَمَيْتُ بِسَبْعِ حَصَيَاتٍ. وَبَعْضُنَا يَقُولُ: رَمَيْتُ بِسِتٍّ. فَلَمْ يَعِبْ بَعْضُهُمْ عَلَى بَعْضٍ. </w:t>
      </w:r>
      <w:r w:rsidR="00144D76">
        <w:rPr>
          <w:rFonts w:ascii="Traditional Arabic" w:hAnsi="Traditional Arabic" w:cs="Traditional Arabic"/>
          <w:color w:val="5B9BD5" w:themeColor="accent5"/>
          <w:sz w:val="56"/>
          <w:szCs w:val="56"/>
          <w:rtl/>
          <w:lang w:bidi="ar-EG"/>
        </w:rPr>
        <w:t>صُحّح.</w:t>
      </w:r>
    </w:p>
    <w:p w14:paraId="7AAEBE1A" w14:textId="27731C4E" w:rsidR="006A0DC0" w:rsidRDefault="00C3295C" w:rsidP="00416D7F">
      <w:pPr>
        <w:spacing w:before="240" w:after="240" w:line="276" w:lineRule="auto"/>
        <w:ind w:left="-1050" w:right="-993"/>
        <w:jc w:val="center"/>
        <w:rPr>
          <w:rFonts w:ascii="Traditional Arabic" w:hAnsi="Traditional Arabic" w:cs="Traditional Arabic"/>
          <w:b/>
          <w:bCs/>
          <w:sz w:val="56"/>
          <w:szCs w:val="56"/>
          <w:rtl/>
          <w:lang w:bidi="ar-EG"/>
        </w:rPr>
      </w:pPr>
      <w:r w:rsidRPr="007E7E87">
        <w:rPr>
          <w:rFonts w:cs="Arial"/>
          <w:noProof/>
          <w:sz w:val="56"/>
          <w:szCs w:val="56"/>
          <w:rtl/>
        </w:rPr>
        <w:drawing>
          <wp:anchor distT="0" distB="0" distL="114300" distR="114300" simplePos="0" relativeHeight="251691008" behindDoc="1" locked="0" layoutInCell="1" allowOverlap="1" wp14:anchorId="3B0F26A3" wp14:editId="00909DD9">
            <wp:simplePos x="0" y="0"/>
            <wp:positionH relativeFrom="margin">
              <wp:align>center</wp:align>
            </wp:positionH>
            <wp:positionV relativeFrom="paragraph">
              <wp:posOffset>5080</wp:posOffset>
            </wp:positionV>
            <wp:extent cx="1780540" cy="331470"/>
            <wp:effectExtent l="0" t="0" r="0" b="0"/>
            <wp:wrapSquare wrapText="bothSides"/>
            <wp:docPr id="1909464949" name="صورة 1909464949"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21D9A"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2668A83E"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7E7E2B4B"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14CF3BE0"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1A8EAF78" w14:textId="6D38ACE1" w:rsidR="006A0DC0" w:rsidRPr="006A0DC0" w:rsidRDefault="006A0DC0"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الجهاد</w:t>
      </w:r>
    </w:p>
    <w:p w14:paraId="6EEE53E6" w14:textId="6155DC60"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مُعَاوِيَةَ بْنِ جَاهِمَةَ السَّلَمِيِّ، أَنَّ جَاهِمَةَ جَاءَ إِلَى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فَقَالَ: يَا رَسُولَ اللَّهِ، أَرَدْتُ أَنْ أَغْزُوَ وَقَدْ جِئْتُ أَسْتَشِيرُكَ. فَقَالَ: </w:t>
      </w:r>
      <w:r w:rsidRPr="006A0DC0">
        <w:rPr>
          <w:rFonts w:ascii="Traditional Arabic" w:hAnsi="Traditional Arabic" w:cs="Traditional Arabic"/>
          <w:color w:val="FF0000"/>
          <w:sz w:val="56"/>
          <w:szCs w:val="56"/>
          <w:rtl/>
          <w:lang w:bidi="ar-EG"/>
        </w:rPr>
        <w:t>«هَلْ لَكَ مِنْ أُمٍّ»</w:t>
      </w:r>
      <w:r w:rsidRPr="006A0DC0">
        <w:rPr>
          <w:rFonts w:ascii="Traditional Arabic" w:hAnsi="Traditional Arabic" w:cs="Traditional Arabic"/>
          <w:sz w:val="56"/>
          <w:szCs w:val="56"/>
          <w:rtl/>
          <w:lang w:bidi="ar-EG"/>
        </w:rPr>
        <w:t xml:space="preserve">. قَالَ: نَعَمْ. قَالَ: </w:t>
      </w:r>
      <w:r w:rsidRPr="006A0DC0">
        <w:rPr>
          <w:rFonts w:ascii="Traditional Arabic" w:hAnsi="Traditional Arabic" w:cs="Traditional Arabic"/>
          <w:color w:val="FF0000"/>
          <w:sz w:val="56"/>
          <w:szCs w:val="56"/>
          <w:rtl/>
          <w:lang w:bidi="ar-EG"/>
        </w:rPr>
        <w:t>«فَالْزَمْهَا، فَإِنَّ الْجَنَّةَ تَحْتَ رِجْلَيْهَا»</w:t>
      </w:r>
      <w:r w:rsidRPr="006A0DC0">
        <w:rPr>
          <w:rFonts w:ascii="Traditional Arabic" w:hAnsi="Traditional Arabic" w:cs="Traditional Arabic"/>
          <w:sz w:val="56"/>
          <w:szCs w:val="56"/>
          <w:rtl/>
          <w:lang w:bidi="ar-EG"/>
        </w:rPr>
        <w:t xml:space="preserve">. </w:t>
      </w:r>
      <w:r w:rsidRPr="007E7FE2">
        <w:rPr>
          <w:rFonts w:ascii="Traditional Arabic" w:hAnsi="Traditional Arabic" w:cs="Traditional Arabic"/>
          <w:color w:val="5B9BD5" w:themeColor="accent5"/>
          <w:sz w:val="56"/>
          <w:szCs w:val="56"/>
          <w:rtl/>
          <w:lang w:bidi="ar-EG"/>
        </w:rPr>
        <w:t>حسن</w:t>
      </w:r>
      <w:r w:rsidRPr="006A0DC0">
        <w:rPr>
          <w:rFonts w:ascii="Traditional Arabic" w:hAnsi="Traditional Arabic" w:cs="Traditional Arabic"/>
          <w:sz w:val="56"/>
          <w:szCs w:val="56"/>
          <w:rtl/>
          <w:lang w:bidi="ar-EG"/>
        </w:rPr>
        <w:t xml:space="preserve"> </w:t>
      </w:r>
      <w:r w:rsidRPr="007E7FE2">
        <w:rPr>
          <w:rFonts w:ascii="Traditional Arabic" w:hAnsi="Traditional Arabic" w:cs="Traditional Arabic"/>
          <w:color w:val="5B9BD5" w:themeColor="accent5"/>
          <w:sz w:val="56"/>
          <w:szCs w:val="56"/>
          <w:rtl/>
          <w:lang w:bidi="ar-EG"/>
        </w:rPr>
        <w:t>صحيح</w:t>
      </w:r>
      <w:r w:rsidRPr="006A0DC0">
        <w:rPr>
          <w:rFonts w:ascii="Traditional Arabic" w:hAnsi="Traditional Arabic" w:cs="Traditional Arabic"/>
          <w:sz w:val="56"/>
          <w:szCs w:val="56"/>
          <w:lang w:bidi="ar-EG"/>
        </w:rPr>
        <w:t>.</w:t>
      </w:r>
    </w:p>
    <w:p w14:paraId="48159F6E" w14:textId="08827219"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عُبَادَةَ بْنِ الصَّامِتِ، أَنَّ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قَالَ: </w:t>
      </w:r>
      <w:r w:rsidRPr="006A0DC0">
        <w:rPr>
          <w:rFonts w:ascii="Traditional Arabic" w:hAnsi="Traditional Arabic" w:cs="Traditional Arabic"/>
          <w:color w:val="FF0000"/>
          <w:sz w:val="56"/>
          <w:szCs w:val="56"/>
          <w:rtl/>
          <w:lang w:bidi="ar-EG"/>
        </w:rPr>
        <w:t>«مَنْ غَزَا وَهُوَ لَا يُرِيدُ إِلَّا عِقَالًا فَلَهُ مَا نَوَى»</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009228FD" w14:textId="55BB7836"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ثَوْبَانَ مَوْلَى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قَالَ: قَالَ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«عِصَابَتَانِ مِنْ أُمَّتِي أَحْرَزَهُمَا اللَّهُ مِنَ النَّارِ: عِصَابَةٌ تَغْزُو الْهِنْدَ، وَعِصَابَةٌ تَكُونُ مَعَ عِيسَى ابْنِ مَرْيَمَ عَلَيْهِمَا السَّلَامُ»</w:t>
      </w:r>
      <w:r w:rsidRPr="006A0DC0">
        <w:rPr>
          <w:rFonts w:ascii="Traditional Arabic" w:hAnsi="Traditional Arabic" w:cs="Traditional Arabic"/>
          <w:sz w:val="56"/>
          <w:szCs w:val="56"/>
          <w:rtl/>
          <w:lang w:bidi="ar-EG"/>
        </w:rPr>
        <w:t xml:space="preserve">. </w:t>
      </w:r>
      <w:r w:rsidRPr="007E7FE2">
        <w:rPr>
          <w:rFonts w:ascii="Traditional Arabic" w:hAnsi="Traditional Arabic" w:cs="Traditional Arabic"/>
          <w:color w:val="5B9BD5" w:themeColor="accent5"/>
          <w:sz w:val="56"/>
          <w:szCs w:val="56"/>
          <w:rtl/>
          <w:lang w:bidi="ar-EG"/>
        </w:rPr>
        <w:t>صحّح</w:t>
      </w:r>
      <w:r w:rsidRPr="006A0DC0">
        <w:rPr>
          <w:rFonts w:ascii="Traditional Arabic" w:hAnsi="Traditional Arabic" w:cs="Traditional Arabic"/>
          <w:sz w:val="56"/>
          <w:szCs w:val="56"/>
          <w:rtl/>
          <w:lang w:bidi="ar-EG"/>
        </w:rPr>
        <w:t xml:space="preserve"> </w:t>
      </w:r>
      <w:r w:rsidRPr="00913C8C">
        <w:rPr>
          <w:rFonts w:ascii="Traditional Arabic" w:hAnsi="Traditional Arabic" w:cs="Traditional Arabic"/>
          <w:color w:val="5B9BD5" w:themeColor="accent5"/>
          <w:sz w:val="56"/>
          <w:szCs w:val="56"/>
          <w:rtl/>
          <w:lang w:bidi="ar-EG"/>
        </w:rPr>
        <w:t>وفيه مجهول</w:t>
      </w:r>
      <w:r w:rsidRPr="006A0DC0">
        <w:rPr>
          <w:rFonts w:ascii="Traditional Arabic" w:hAnsi="Traditional Arabic" w:cs="Traditional Arabic"/>
          <w:sz w:val="56"/>
          <w:szCs w:val="56"/>
          <w:lang w:bidi="ar-EG"/>
        </w:rPr>
        <w:t>.</w:t>
      </w:r>
    </w:p>
    <w:p w14:paraId="023B2637" w14:textId="699AA2C5"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بُرَيْدَةَ بن الحصيب قَالَ: خَطَبَ أَبُو بَكْرٍ وَعُمَرُ رَضِيَ اللَّهُ عَنْهُمَا فَاطِمَةَ، فَقَالَ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 xml:space="preserve">«إِنَّهَا صَغِيرَةٌ» </w:t>
      </w:r>
      <w:r w:rsidRPr="006A0DC0">
        <w:rPr>
          <w:rFonts w:ascii="Traditional Arabic" w:hAnsi="Traditional Arabic" w:cs="Traditional Arabic"/>
          <w:sz w:val="56"/>
          <w:szCs w:val="56"/>
          <w:rtl/>
          <w:lang w:bidi="ar-EG"/>
        </w:rPr>
        <w:t xml:space="preserve">فَخَطَبَهَا عَلِيٌّ، فَزَوَّجَهَا مِنْهُ. </w:t>
      </w:r>
      <w:r w:rsidR="00144D76">
        <w:rPr>
          <w:rFonts w:ascii="Traditional Arabic" w:hAnsi="Traditional Arabic" w:cs="Traditional Arabic"/>
          <w:color w:val="5B9BD5" w:themeColor="accent5"/>
          <w:sz w:val="56"/>
          <w:szCs w:val="56"/>
          <w:rtl/>
          <w:lang w:bidi="ar-EG"/>
        </w:rPr>
        <w:t>صُحّح.</w:t>
      </w:r>
    </w:p>
    <w:p w14:paraId="3235B737" w14:textId="36DD2E19"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بُرَيْدَةَ بن الحصيب قَالَ: قَالَ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«إِنَّ أَحْسَابَ أَهْلِ الدُّنْيَا الَّذِي يَذْهَبُونَ إِلَيْهِ الْمَالُ»</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51C296E6" w14:textId="17C84103"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أَبِي هُرَيْرَةَ قَالَ: قِيلَ لِرَسُولِ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أَيُّ النِّسَاءِ خَيْرٌ؟ قَالَ: </w:t>
      </w:r>
      <w:r w:rsidRPr="006A0DC0">
        <w:rPr>
          <w:rFonts w:ascii="Traditional Arabic" w:hAnsi="Traditional Arabic" w:cs="Traditional Arabic"/>
          <w:color w:val="FF0000"/>
          <w:sz w:val="56"/>
          <w:szCs w:val="56"/>
          <w:rtl/>
          <w:lang w:bidi="ar-EG"/>
        </w:rPr>
        <w:t>«الَّتِي تَسُرُّهُ إِذَا نَظَرَ، وَتُطِيعُهُ إِذَا أَمَرَ، وَلَا تُخَالِفُهُ فِي نَفْسِهَا وَمَالِهَا بِمَا يَكْرَهُ»</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3123E5E9" w14:textId="67B3CD1A"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أَنَسٍ، قَالُوا: يَا رَسُولَ اللَّهِ، أَلَا تَتَزَوَّجُ مِنْ نِسَاءِ الْأَنْصَارِ؟ قَالَ: </w:t>
      </w:r>
      <w:r w:rsidRPr="006A0DC0">
        <w:rPr>
          <w:rFonts w:ascii="Traditional Arabic" w:hAnsi="Traditional Arabic" w:cs="Traditional Arabic"/>
          <w:color w:val="FF0000"/>
          <w:sz w:val="56"/>
          <w:szCs w:val="56"/>
          <w:rtl/>
          <w:lang w:bidi="ar-EG"/>
        </w:rPr>
        <w:t>«إِنَّ فِيهِمْ لَغَيْرَةً شَدِيدَةً»</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4937F077" w14:textId="0D02F80E"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أَبِي هُرَيْرَةَ قَالَ: كَانَ الصَّدَاقُ إِذْ كَانَ فِينَا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عَشْرَةَ أَوَاقٍ. </w:t>
      </w:r>
      <w:r w:rsidR="00144D76">
        <w:rPr>
          <w:rFonts w:ascii="Traditional Arabic" w:hAnsi="Traditional Arabic" w:cs="Traditional Arabic"/>
          <w:color w:val="5B9BD5" w:themeColor="accent5"/>
          <w:sz w:val="56"/>
          <w:szCs w:val="56"/>
          <w:rtl/>
          <w:lang w:bidi="ar-EG"/>
        </w:rPr>
        <w:t>صُحّح.</w:t>
      </w:r>
    </w:p>
    <w:p w14:paraId="0210D063" w14:textId="2BAB36C8"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عَلِيٍّ رَضِيَ اللَّهُ عَنْهُ قَالَ: جَهَّزَ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فَاطِمَةَ فِي خَمِيلٍ وَقِرْبَةٍ، وَوِسَادَةٍ حَشْوُهَا إِذْخِرٌ. </w:t>
      </w:r>
      <w:r w:rsidR="00144D76">
        <w:rPr>
          <w:rFonts w:ascii="Traditional Arabic" w:hAnsi="Traditional Arabic" w:cs="Traditional Arabic"/>
          <w:color w:val="5B9BD5" w:themeColor="accent5"/>
          <w:sz w:val="56"/>
          <w:szCs w:val="56"/>
          <w:rtl/>
          <w:lang w:bidi="ar-EG"/>
        </w:rPr>
        <w:t>ضُعّف</w:t>
      </w:r>
      <w:r w:rsidRPr="00913C8C">
        <w:rPr>
          <w:rFonts w:ascii="Traditional Arabic" w:hAnsi="Traditional Arabic" w:cs="Traditional Arabic"/>
          <w:color w:val="5B9BD5" w:themeColor="accent5"/>
          <w:sz w:val="56"/>
          <w:szCs w:val="56"/>
          <w:rtl/>
          <w:lang w:bidi="ar-EG"/>
        </w:rPr>
        <w:t xml:space="preserve"> ولا بأس بإسناده</w:t>
      </w:r>
      <w:r w:rsidRPr="006A0DC0">
        <w:rPr>
          <w:rFonts w:ascii="Traditional Arabic" w:hAnsi="Traditional Arabic" w:cs="Traditional Arabic"/>
          <w:sz w:val="56"/>
          <w:szCs w:val="56"/>
          <w:lang w:bidi="ar-EG"/>
        </w:rPr>
        <w:t>.</w:t>
      </w:r>
    </w:p>
    <w:p w14:paraId="06C2CBE0" w14:textId="6C481EE7" w:rsidR="006A0DC0" w:rsidRDefault="00C3295C" w:rsidP="00416D7F">
      <w:pPr>
        <w:spacing w:before="240" w:after="240" w:line="276" w:lineRule="auto"/>
        <w:ind w:left="-1050" w:right="-993"/>
        <w:jc w:val="center"/>
        <w:rPr>
          <w:rFonts w:ascii="Traditional Arabic" w:hAnsi="Traditional Arabic" w:cs="Traditional Arabic"/>
          <w:b/>
          <w:bCs/>
          <w:sz w:val="56"/>
          <w:szCs w:val="56"/>
          <w:rtl/>
          <w:lang w:bidi="ar-EG"/>
        </w:rPr>
      </w:pPr>
      <w:r w:rsidRPr="007E7E87">
        <w:rPr>
          <w:rFonts w:cs="Arial"/>
          <w:noProof/>
          <w:sz w:val="56"/>
          <w:szCs w:val="56"/>
          <w:rtl/>
        </w:rPr>
        <w:drawing>
          <wp:anchor distT="0" distB="0" distL="114300" distR="114300" simplePos="0" relativeHeight="251693056" behindDoc="1" locked="0" layoutInCell="1" allowOverlap="1" wp14:anchorId="25D6748A" wp14:editId="6A09445D">
            <wp:simplePos x="0" y="0"/>
            <wp:positionH relativeFrom="margin">
              <wp:align>center</wp:align>
            </wp:positionH>
            <wp:positionV relativeFrom="paragraph">
              <wp:posOffset>312420</wp:posOffset>
            </wp:positionV>
            <wp:extent cx="1780540" cy="331470"/>
            <wp:effectExtent l="0" t="0" r="0" b="0"/>
            <wp:wrapSquare wrapText="bothSides"/>
            <wp:docPr id="1549050406" name="صورة 1549050406"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08FBA"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50F5558C" w14:textId="77777777" w:rsidR="009978F5" w:rsidRDefault="009978F5"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6EDFADD4" w14:textId="77777777" w:rsidR="009978F5" w:rsidRDefault="009978F5"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5A17208F" w14:textId="1ED79D46" w:rsidR="006A0DC0" w:rsidRPr="006A0DC0" w:rsidRDefault="006A0DC0"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الطلاق</w:t>
      </w:r>
    </w:p>
    <w:p w14:paraId="4448E970" w14:textId="101AD24D"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ابْنِ عَبَّاسٍ قَالَ: لَاعَنَ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بَيْنَ الْعَجْلَانِيِّ وَامْرَأَتِهِ، وَكَانَتْ حُبْلَى. </w:t>
      </w:r>
      <w:r w:rsidR="00144D76">
        <w:rPr>
          <w:rFonts w:ascii="Traditional Arabic" w:hAnsi="Traditional Arabic" w:cs="Traditional Arabic"/>
          <w:color w:val="5B9BD5" w:themeColor="accent5"/>
          <w:sz w:val="56"/>
          <w:szCs w:val="56"/>
          <w:rtl/>
          <w:lang w:bidi="ar-EG"/>
        </w:rPr>
        <w:t>صُحّح.</w:t>
      </w:r>
    </w:p>
    <w:p w14:paraId="65C598C2" w14:textId="4761849D" w:rsidR="006A0DC0" w:rsidRDefault="00C3295C" w:rsidP="00416D7F">
      <w:pPr>
        <w:spacing w:before="240" w:after="240" w:line="276" w:lineRule="auto"/>
        <w:ind w:left="-1050" w:right="-993"/>
        <w:jc w:val="center"/>
        <w:rPr>
          <w:rFonts w:ascii="Traditional Arabic" w:hAnsi="Traditional Arabic" w:cs="Traditional Arabic"/>
          <w:b/>
          <w:bCs/>
          <w:sz w:val="56"/>
          <w:szCs w:val="56"/>
          <w:rtl/>
          <w:lang w:bidi="ar-EG"/>
        </w:rPr>
      </w:pPr>
      <w:r w:rsidRPr="007E7E87">
        <w:rPr>
          <w:rFonts w:cs="Arial"/>
          <w:noProof/>
          <w:sz w:val="56"/>
          <w:szCs w:val="56"/>
          <w:rtl/>
        </w:rPr>
        <w:drawing>
          <wp:anchor distT="0" distB="0" distL="114300" distR="114300" simplePos="0" relativeHeight="251695104" behindDoc="1" locked="0" layoutInCell="1" allowOverlap="1" wp14:anchorId="501E162E" wp14:editId="1A9BE768">
            <wp:simplePos x="0" y="0"/>
            <wp:positionH relativeFrom="margin">
              <wp:align>center</wp:align>
            </wp:positionH>
            <wp:positionV relativeFrom="paragraph">
              <wp:posOffset>702945</wp:posOffset>
            </wp:positionV>
            <wp:extent cx="1780540" cy="331470"/>
            <wp:effectExtent l="0" t="0" r="0" b="0"/>
            <wp:wrapSquare wrapText="bothSides"/>
            <wp:docPr id="1099401999" name="صورة 1099401999"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C6881" w14:textId="3EBF2E5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06F92C48"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353AEC6B" w14:textId="1FCE6150"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1AC05FAD"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1CD27008"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5EBEC30A" w14:textId="3F9279AF"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574D3EDB"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3C305637" w14:textId="49A13DE0" w:rsidR="006A0DC0" w:rsidRPr="006A0DC0" w:rsidRDefault="006A0DC0"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الخيل والسبق والرمي</w:t>
      </w:r>
    </w:p>
    <w:p w14:paraId="25683E5E" w14:textId="4A51816B"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أَنَسٍ قَالَ: لَمْ يَكُنْ شَيْءٌ أَحَبَّ إِلَى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بَعْدَ النِّسَاءِ مِنَ الْخَيْلِ. </w:t>
      </w:r>
      <w:r w:rsidR="00144D76">
        <w:rPr>
          <w:rFonts w:ascii="Traditional Arabic" w:hAnsi="Traditional Arabic" w:cs="Traditional Arabic"/>
          <w:color w:val="5B9BD5" w:themeColor="accent5"/>
          <w:sz w:val="56"/>
          <w:szCs w:val="56"/>
          <w:rtl/>
          <w:lang w:bidi="ar-EG"/>
        </w:rPr>
        <w:t>ضُعّف</w:t>
      </w:r>
      <w:r w:rsidRPr="007E7FE2">
        <w:rPr>
          <w:rFonts w:ascii="Traditional Arabic" w:hAnsi="Traditional Arabic" w:cs="Traditional Arabic"/>
          <w:color w:val="5B9BD5" w:themeColor="accent5"/>
          <w:sz w:val="56"/>
          <w:szCs w:val="56"/>
          <w:rtl/>
          <w:lang w:bidi="ar-EG"/>
        </w:rPr>
        <w:t xml:space="preserve"> وإسناده حسن</w:t>
      </w:r>
      <w:r w:rsidRPr="006A0DC0">
        <w:rPr>
          <w:rFonts w:ascii="Traditional Arabic" w:hAnsi="Traditional Arabic" w:cs="Traditional Arabic"/>
          <w:sz w:val="56"/>
          <w:szCs w:val="56"/>
          <w:lang w:bidi="ar-EG"/>
        </w:rPr>
        <w:t>.</w:t>
      </w:r>
    </w:p>
    <w:p w14:paraId="2B2D7371" w14:textId="2D214C4B"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أَبِي ذَرٍّ قَالَ: قَالَ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«مَا مِنْ فَرَسٍ عَرَبِيٍّ إِلَّا يُؤْذَنُ لَهُ عِنْدَ كُلِّ سَحَرٍ بِدَعْوَتَيْنِ: اللَّهُمَّ خَوَّلْتَنِي مَنْ خَوَّلْتَنِي مِنْ بَنِي آدَمَ وَجَعَلْتَنِي لَهُ، فَاجْعَلْنِي أَحَبَّ أَهْلِهِ وَمَالِهِ إِلَيْهِ، أَوْ مِنْ أَحَبِّ مَالِهِ وَأَهْلِهِ إِلَيْهِ»</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09B280FC" w14:textId="0A72CE77" w:rsid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عَبْدِ اللَّهِ بْنِ الزُّبَيْرِ، أَنَّهُ كَانَ يَقُولُ: ضَرَبَ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عَامَ خَيْبَرَ لِلزُّبَيْرِ بْنِ الْعَوَّامِ أَرْبَعَةَ أَسْهُمٍ: سَهْمًا لِلزُّبَيْرِ، وَسَهْمًا لِذِي الْقُرْبَى لِصَفِيَّةَ بِنْتِ عَبْدِ الْمُطَّلِبِ أُمِّ الزُّبَيْرِ، وَسَهْمَيْنِ لِلْفَرَسِ. </w:t>
      </w:r>
      <w:r w:rsidRPr="007E7FE2">
        <w:rPr>
          <w:rFonts w:ascii="Traditional Arabic" w:hAnsi="Traditional Arabic" w:cs="Traditional Arabic"/>
          <w:color w:val="5B9BD5" w:themeColor="accent5"/>
          <w:sz w:val="56"/>
          <w:szCs w:val="56"/>
          <w:rtl/>
          <w:lang w:bidi="ar-EG"/>
        </w:rPr>
        <w:t>حسن</w:t>
      </w:r>
      <w:r w:rsidRPr="006A0DC0">
        <w:rPr>
          <w:rFonts w:ascii="Traditional Arabic" w:hAnsi="Traditional Arabic" w:cs="Traditional Arabic"/>
          <w:sz w:val="56"/>
          <w:szCs w:val="56"/>
          <w:rtl/>
          <w:lang w:bidi="ar-EG"/>
        </w:rPr>
        <w:t xml:space="preserve"> </w:t>
      </w:r>
      <w:r w:rsidRPr="007E7FE2">
        <w:rPr>
          <w:rFonts w:ascii="Traditional Arabic" w:hAnsi="Traditional Arabic" w:cs="Traditional Arabic"/>
          <w:color w:val="5B9BD5" w:themeColor="accent5"/>
          <w:sz w:val="56"/>
          <w:szCs w:val="56"/>
          <w:rtl/>
          <w:lang w:bidi="ar-EG"/>
        </w:rPr>
        <w:t>الإسناد</w:t>
      </w:r>
      <w:r w:rsidRPr="006A0DC0">
        <w:rPr>
          <w:rFonts w:ascii="Traditional Arabic" w:hAnsi="Traditional Arabic" w:cs="Traditional Arabic"/>
          <w:sz w:val="56"/>
          <w:szCs w:val="56"/>
          <w:lang w:bidi="ar-EG"/>
        </w:rPr>
        <w:t>.</w:t>
      </w:r>
    </w:p>
    <w:p w14:paraId="49714ACC" w14:textId="4B77FA20" w:rsidR="00144D76" w:rsidRDefault="00144D76" w:rsidP="00144D76">
      <w:pPr>
        <w:spacing w:before="240" w:after="240" w:line="276" w:lineRule="auto"/>
        <w:ind w:right="-993"/>
        <w:jc w:val="both"/>
        <w:rPr>
          <w:rFonts w:ascii="Traditional Arabic" w:hAnsi="Traditional Arabic" w:cs="Traditional Arabic"/>
          <w:sz w:val="56"/>
          <w:szCs w:val="56"/>
          <w:rtl/>
          <w:lang w:bidi="ar-EG"/>
        </w:rPr>
      </w:pPr>
      <w:r w:rsidRPr="007E7E87">
        <w:rPr>
          <w:rFonts w:cs="Arial"/>
          <w:noProof/>
          <w:sz w:val="56"/>
          <w:szCs w:val="56"/>
          <w:rtl/>
        </w:rPr>
        <w:drawing>
          <wp:anchor distT="0" distB="0" distL="114300" distR="114300" simplePos="0" relativeHeight="251723776" behindDoc="1" locked="0" layoutInCell="1" allowOverlap="1" wp14:anchorId="54C38314" wp14:editId="3D9D185B">
            <wp:simplePos x="0" y="0"/>
            <wp:positionH relativeFrom="margin">
              <wp:posOffset>2051685</wp:posOffset>
            </wp:positionH>
            <wp:positionV relativeFrom="paragraph">
              <wp:posOffset>147320</wp:posOffset>
            </wp:positionV>
            <wp:extent cx="1780540" cy="331470"/>
            <wp:effectExtent l="0" t="0" r="0" b="0"/>
            <wp:wrapSquare wrapText="bothSides"/>
            <wp:docPr id="4" name="صورة 4"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29976" w14:textId="77777777" w:rsidR="00144D76" w:rsidRPr="00144D76" w:rsidRDefault="00144D76" w:rsidP="00144D76">
      <w:pPr>
        <w:spacing w:before="240" w:after="240" w:line="276" w:lineRule="auto"/>
        <w:ind w:right="-993"/>
        <w:jc w:val="both"/>
        <w:rPr>
          <w:rFonts w:ascii="Traditional Arabic" w:hAnsi="Traditional Arabic" w:cs="Traditional Arabic"/>
          <w:sz w:val="56"/>
          <w:szCs w:val="56"/>
          <w:rtl/>
          <w:lang w:bidi="ar-EG"/>
        </w:rPr>
      </w:pPr>
    </w:p>
    <w:p w14:paraId="161C9348" w14:textId="77777777" w:rsidR="009978F5" w:rsidRDefault="009978F5"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200AE93D" w14:textId="6496F5DA" w:rsidR="006A0DC0" w:rsidRPr="006A0DC0" w:rsidRDefault="006A0DC0"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الأيمان والنذور</w:t>
      </w:r>
    </w:p>
    <w:p w14:paraId="5DA28AA5" w14:textId="4EBC1E1E"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قُتَيْلَةَ امْرَأَةٍ مِنْ جُهَيْنَةَ، أَنَّ يَهُودِيًّا أَتَى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فَقَالَ: إِنَّكُمْ تُنَدِّدُونَ وَإِنَّكُمْ تُشْرِكُونَ؛ تَقُولُونَ: مَا شَاءَ اللَّهُ وَشِئْتَ. وَتَقُولُونَ: وَالْكَعْبَةِ. فَأَمَرَهُمُ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إِذَا أَرَادُوا أَنْ يَحْلِفُوا أَنْ يَقُولُوا: وَرَبِّ الْكَعْبَةِ. وَيَقُولُونَ: مَا شَاءَ اللَّهُ، ثُمَّ شِئْتَ.</w:t>
      </w:r>
      <w:r w:rsidRPr="00144D76">
        <w:rPr>
          <w:rFonts w:ascii="Traditional Arabic" w:hAnsi="Traditional Arabic" w:cs="Traditional Arabic"/>
          <w:color w:val="00B0F0"/>
          <w:sz w:val="56"/>
          <w:szCs w:val="56"/>
          <w:rtl/>
          <w:lang w:bidi="ar-EG"/>
        </w:rPr>
        <w:t xml:space="preserve"> سند</w:t>
      </w:r>
      <w:r w:rsidR="00144D76" w:rsidRPr="00144D76">
        <w:rPr>
          <w:rFonts w:ascii="Traditional Arabic" w:hAnsi="Traditional Arabic" w:cs="Traditional Arabic" w:hint="cs"/>
          <w:color w:val="00B0F0"/>
          <w:sz w:val="56"/>
          <w:szCs w:val="56"/>
          <w:rtl/>
          <w:lang w:bidi="ar-EG"/>
        </w:rPr>
        <w:t>ه</w:t>
      </w:r>
      <w:r w:rsidRPr="00144D76">
        <w:rPr>
          <w:rFonts w:ascii="Traditional Arabic" w:hAnsi="Traditional Arabic" w:cs="Traditional Arabic"/>
          <w:color w:val="00B0F0"/>
          <w:sz w:val="56"/>
          <w:szCs w:val="56"/>
          <w:rtl/>
          <w:lang w:bidi="ar-EG"/>
        </w:rPr>
        <w:t xml:space="preserve"> </w:t>
      </w:r>
      <w:r w:rsidRPr="007E7FE2">
        <w:rPr>
          <w:rFonts w:ascii="Traditional Arabic" w:hAnsi="Traditional Arabic" w:cs="Traditional Arabic"/>
          <w:color w:val="5B9BD5" w:themeColor="accent5"/>
          <w:sz w:val="56"/>
          <w:szCs w:val="56"/>
          <w:rtl/>
          <w:lang w:bidi="ar-EG"/>
        </w:rPr>
        <w:t>صحيح</w:t>
      </w:r>
      <w:r w:rsidRPr="006A0DC0">
        <w:rPr>
          <w:rFonts w:ascii="Traditional Arabic" w:hAnsi="Traditional Arabic" w:cs="Traditional Arabic"/>
          <w:sz w:val="56"/>
          <w:szCs w:val="56"/>
          <w:lang w:bidi="ar-EG"/>
        </w:rPr>
        <w:t>.</w:t>
      </w:r>
    </w:p>
    <w:p w14:paraId="7D732C87" w14:textId="2111F490" w:rsidR="006A0DC0" w:rsidRDefault="00C3295C" w:rsidP="00416D7F">
      <w:pPr>
        <w:spacing w:before="240" w:after="240" w:line="276" w:lineRule="auto"/>
        <w:ind w:left="-1050" w:right="-993"/>
        <w:jc w:val="center"/>
        <w:rPr>
          <w:rFonts w:ascii="Traditional Arabic" w:hAnsi="Traditional Arabic" w:cs="Traditional Arabic"/>
          <w:b/>
          <w:bCs/>
          <w:sz w:val="56"/>
          <w:szCs w:val="56"/>
          <w:rtl/>
          <w:lang w:bidi="ar-EG"/>
        </w:rPr>
      </w:pPr>
      <w:r w:rsidRPr="007E7E87">
        <w:rPr>
          <w:rFonts w:cs="Arial"/>
          <w:noProof/>
          <w:sz w:val="56"/>
          <w:szCs w:val="56"/>
          <w:rtl/>
        </w:rPr>
        <w:drawing>
          <wp:anchor distT="0" distB="0" distL="114300" distR="114300" simplePos="0" relativeHeight="251697152" behindDoc="1" locked="0" layoutInCell="1" allowOverlap="1" wp14:anchorId="370D3276" wp14:editId="2F423945">
            <wp:simplePos x="0" y="0"/>
            <wp:positionH relativeFrom="margin">
              <wp:align>center</wp:align>
            </wp:positionH>
            <wp:positionV relativeFrom="paragraph">
              <wp:posOffset>6985</wp:posOffset>
            </wp:positionV>
            <wp:extent cx="1780540" cy="331470"/>
            <wp:effectExtent l="0" t="0" r="0" b="0"/>
            <wp:wrapSquare wrapText="bothSides"/>
            <wp:docPr id="1292153307" name="صورة 1292153307"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8F40BD" w14:textId="71A6A4EC"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7DE36CDA"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1380CFE4"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21DC548B" w14:textId="77777777" w:rsidR="00144D76" w:rsidRDefault="00144D76" w:rsidP="00416D7F">
      <w:pPr>
        <w:spacing w:before="240" w:after="240" w:line="276" w:lineRule="auto"/>
        <w:ind w:left="-1333" w:right="-993"/>
        <w:jc w:val="center"/>
        <w:rPr>
          <w:rFonts w:ascii="Traditional Arabic" w:hAnsi="Traditional Arabic" w:cs="Traditional Arabic"/>
          <w:b/>
          <w:bCs/>
          <w:color w:val="4472C4" w:themeColor="accent1"/>
          <w:sz w:val="56"/>
          <w:szCs w:val="56"/>
          <w:rtl/>
          <w:lang w:bidi="ar-EG"/>
        </w:rPr>
      </w:pPr>
    </w:p>
    <w:p w14:paraId="1CA424B3" w14:textId="77777777" w:rsidR="00144D76" w:rsidRDefault="00144D76" w:rsidP="00416D7F">
      <w:pPr>
        <w:spacing w:before="240" w:after="240" w:line="276" w:lineRule="auto"/>
        <w:ind w:left="-1333" w:right="-993"/>
        <w:jc w:val="center"/>
        <w:rPr>
          <w:rFonts w:ascii="Traditional Arabic" w:hAnsi="Traditional Arabic" w:cs="Traditional Arabic"/>
          <w:b/>
          <w:bCs/>
          <w:color w:val="4472C4" w:themeColor="accent1"/>
          <w:sz w:val="56"/>
          <w:szCs w:val="56"/>
          <w:rtl/>
          <w:lang w:bidi="ar-EG"/>
        </w:rPr>
      </w:pPr>
    </w:p>
    <w:p w14:paraId="6020B673" w14:textId="77777777" w:rsidR="00144D76" w:rsidRDefault="00144D76" w:rsidP="00416D7F">
      <w:pPr>
        <w:spacing w:before="240" w:after="240" w:line="276" w:lineRule="auto"/>
        <w:ind w:left="-1333" w:right="-993"/>
        <w:jc w:val="center"/>
        <w:rPr>
          <w:rFonts w:ascii="Traditional Arabic" w:hAnsi="Traditional Arabic" w:cs="Traditional Arabic"/>
          <w:b/>
          <w:bCs/>
          <w:color w:val="4472C4" w:themeColor="accent1"/>
          <w:sz w:val="56"/>
          <w:szCs w:val="56"/>
          <w:rtl/>
          <w:lang w:bidi="ar-EG"/>
        </w:rPr>
      </w:pPr>
    </w:p>
    <w:p w14:paraId="3FADD2B4" w14:textId="4FB4265C" w:rsidR="006A0DC0" w:rsidRPr="006A0DC0" w:rsidRDefault="006A0DC0" w:rsidP="00416D7F">
      <w:pPr>
        <w:spacing w:before="240" w:after="240" w:line="276" w:lineRule="auto"/>
        <w:ind w:left="-1333"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عِشرة النساء</w:t>
      </w:r>
    </w:p>
    <w:p w14:paraId="0A791969" w14:textId="3DDA2BE8"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أَنَسٍ قَالَ: قَالَ رَسُولُ اللَّهِ صَلَّى اللَّهُ عَلَيْهِ وَسَلَّمَ: </w:t>
      </w:r>
      <w:r w:rsidRPr="006A0DC0">
        <w:rPr>
          <w:rFonts w:ascii="Traditional Arabic" w:hAnsi="Traditional Arabic" w:cs="Traditional Arabic"/>
          <w:color w:val="FF0000"/>
          <w:sz w:val="56"/>
          <w:szCs w:val="56"/>
          <w:rtl/>
          <w:lang w:bidi="ar-EG"/>
        </w:rPr>
        <w:t>«حُبِّبَ إِلَيَّ مِنَ الدُّنْيَا النِّسَاءُ وَالطِّيبُ، وَجُعِلَ قُرَّةُ عَيْنِي فِي الصَّلَاةِ»</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62D098B3" w14:textId="43E81F6B"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أَنَسٍ، أَنَّ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كَانَتْ لَهُ أَمَةٌ يَطَؤُهَا، فَلَمْ تَزَلْ بِهِ عَائِشَةُ وَحَفْصَةُ حَتَّى حَرَّمَهَا عَلَى نَفْسِهِ، فَأَنْزَلَ اللَّهُ عَزَّ وَجَلَّ: </w:t>
      </w:r>
      <w:r w:rsidR="00416D7F">
        <w:rPr>
          <w:rFonts w:ascii="Traditional Arabic" w:hAnsi="Traditional Arabic" w:cs="Traditional Arabic"/>
          <w:sz w:val="56"/>
          <w:szCs w:val="56"/>
          <w:rtl/>
          <w:lang w:bidi="ar-EG"/>
        </w:rPr>
        <w:t>﴿</w:t>
      </w:r>
      <w:r w:rsidRPr="006A0DC0">
        <w:rPr>
          <w:rFonts w:ascii="Traditional Arabic" w:hAnsi="Traditional Arabic" w:cs="Traditional Arabic"/>
          <w:sz w:val="56"/>
          <w:szCs w:val="56"/>
          <w:rtl/>
          <w:lang w:bidi="ar-EG"/>
        </w:rPr>
        <w:t>يَا أَيُّهَا النَّبِيُّ لِمَ تُحَرِّمُ مَا أَحَلَّ اللَّهُ لَكَ</w:t>
      </w:r>
      <w:r w:rsidR="00416D7F">
        <w:rPr>
          <w:rFonts w:ascii="Traditional Arabic" w:hAnsi="Traditional Arabic" w:cs="Traditional Arabic"/>
          <w:sz w:val="56"/>
          <w:szCs w:val="56"/>
          <w:rtl/>
          <w:lang w:bidi="ar-EG"/>
        </w:rPr>
        <w:t>﴾</w:t>
      </w:r>
      <w:r w:rsidRPr="006A0DC0">
        <w:rPr>
          <w:rFonts w:ascii="Traditional Arabic" w:hAnsi="Traditional Arabic" w:cs="Traditional Arabic"/>
          <w:sz w:val="56"/>
          <w:szCs w:val="56"/>
          <w:rtl/>
          <w:lang w:bidi="ar-EG"/>
        </w:rPr>
        <w:t xml:space="preserve">، إِلَى آخِرِ الْآيَةِ. </w:t>
      </w:r>
      <w:r w:rsidR="00144D76">
        <w:rPr>
          <w:rFonts w:ascii="Traditional Arabic" w:hAnsi="Traditional Arabic" w:cs="Traditional Arabic"/>
          <w:color w:val="5B9BD5" w:themeColor="accent5"/>
          <w:sz w:val="56"/>
          <w:szCs w:val="56"/>
          <w:rtl/>
          <w:lang w:bidi="ar-EG"/>
        </w:rPr>
        <w:t>صُحّح.</w:t>
      </w:r>
    </w:p>
    <w:p w14:paraId="6D08B2EC" w14:textId="4EEC3711" w:rsidR="006A0DC0" w:rsidRDefault="00C3295C" w:rsidP="00416D7F">
      <w:pPr>
        <w:spacing w:before="240" w:after="240" w:line="276" w:lineRule="auto"/>
        <w:ind w:left="-1050" w:right="-993"/>
        <w:jc w:val="center"/>
        <w:rPr>
          <w:rFonts w:ascii="Traditional Arabic" w:hAnsi="Traditional Arabic" w:cs="Traditional Arabic"/>
          <w:b/>
          <w:bCs/>
          <w:sz w:val="56"/>
          <w:szCs w:val="56"/>
          <w:rtl/>
          <w:lang w:bidi="ar-EG"/>
        </w:rPr>
      </w:pPr>
      <w:r w:rsidRPr="007E7E87">
        <w:rPr>
          <w:rFonts w:cs="Arial"/>
          <w:noProof/>
          <w:sz w:val="56"/>
          <w:szCs w:val="56"/>
          <w:rtl/>
        </w:rPr>
        <w:drawing>
          <wp:anchor distT="0" distB="0" distL="114300" distR="114300" simplePos="0" relativeHeight="251699200" behindDoc="1" locked="0" layoutInCell="1" allowOverlap="1" wp14:anchorId="26E0DD6E" wp14:editId="2C46B2B3">
            <wp:simplePos x="0" y="0"/>
            <wp:positionH relativeFrom="margin">
              <wp:align>center</wp:align>
            </wp:positionH>
            <wp:positionV relativeFrom="paragraph">
              <wp:posOffset>7620</wp:posOffset>
            </wp:positionV>
            <wp:extent cx="1780540" cy="331470"/>
            <wp:effectExtent l="0" t="0" r="0" b="0"/>
            <wp:wrapSquare wrapText="bothSides"/>
            <wp:docPr id="2079850335" name="صورة 2079850335"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17A58"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52FB7436"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6204484B"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59566260"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6208E3C0"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777EF6C5" w14:textId="30FF736A" w:rsidR="006A0DC0" w:rsidRPr="006A0DC0" w:rsidRDefault="006A0DC0"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المحاربة</w:t>
      </w:r>
    </w:p>
    <w:p w14:paraId="5CCDEB69" w14:textId="0CD1A5C3"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قَالَ جُنْدَبٌ: حَدَّثَنِي فُلَانٌ، أَنَّ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قَالَ: </w:t>
      </w:r>
      <w:r w:rsidRPr="006A0DC0">
        <w:rPr>
          <w:rFonts w:ascii="Traditional Arabic" w:hAnsi="Traditional Arabic" w:cs="Traditional Arabic"/>
          <w:color w:val="FF0000"/>
          <w:sz w:val="56"/>
          <w:szCs w:val="56"/>
          <w:rtl/>
          <w:lang w:bidi="ar-EG"/>
        </w:rPr>
        <w:t>«يَجِيءُ الْمَقْتُولُ بِقَاتِلِهِ يَوْمَ الْقِيَامَةِ، فَيَقُولُ: سَلْ هَذَا فِيمَ قَتَلَنِي. فَيَقُولُ: قَتَلْتُهُ عَلَى مُلْكِ فُلَانٍ»</w:t>
      </w:r>
      <w:r w:rsidRPr="006A0DC0">
        <w:rPr>
          <w:rFonts w:ascii="Traditional Arabic" w:hAnsi="Traditional Arabic" w:cs="Traditional Arabic"/>
          <w:sz w:val="56"/>
          <w:szCs w:val="56"/>
          <w:rtl/>
          <w:lang w:bidi="ar-EG"/>
        </w:rPr>
        <w:t xml:space="preserve">. قَالَ جُنْدَبٌ: فَاتَّقِهَا. </w:t>
      </w:r>
      <w:r w:rsidR="00144D76">
        <w:rPr>
          <w:rFonts w:ascii="Traditional Arabic" w:hAnsi="Traditional Arabic" w:cs="Traditional Arabic"/>
          <w:color w:val="5B9BD5" w:themeColor="accent5"/>
          <w:sz w:val="56"/>
          <w:szCs w:val="56"/>
          <w:rtl/>
          <w:lang w:bidi="ar-EG"/>
        </w:rPr>
        <w:t>صُحّح.</w:t>
      </w:r>
    </w:p>
    <w:p w14:paraId="62CD011F" w14:textId="2511FABD"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أَبِي بَكْرَةَ قَالَ: قَالَ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«إِذَا أَشَارَ الْمُسْلِمُ عَلَى أَخِيهِ الْمُسْلِمِ بِالسِّلَاحِ فَهُمَا عَلَى جُرُفِ جَهَنَّمَ، فَإِذَا قَتَلَهُ خَرَّا جَمِيعًا فِيهَا»</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6DB0E444" w14:textId="7442D16C" w:rsidR="006A0DC0" w:rsidRPr="006A0DC0" w:rsidRDefault="00C3295C" w:rsidP="00416D7F">
      <w:pPr>
        <w:spacing w:before="240" w:after="240" w:line="276" w:lineRule="auto"/>
        <w:ind w:left="-1050" w:right="-993"/>
        <w:jc w:val="center"/>
        <w:rPr>
          <w:rFonts w:ascii="Traditional Arabic" w:hAnsi="Traditional Arabic" w:cs="Traditional Arabic"/>
          <w:b/>
          <w:bCs/>
          <w:sz w:val="56"/>
          <w:szCs w:val="56"/>
          <w:rtl/>
          <w:lang w:bidi="ar-EG"/>
        </w:rPr>
      </w:pPr>
      <w:r w:rsidRPr="007E7E87">
        <w:rPr>
          <w:rFonts w:cs="Arial"/>
          <w:noProof/>
          <w:sz w:val="56"/>
          <w:szCs w:val="56"/>
          <w:rtl/>
        </w:rPr>
        <w:drawing>
          <wp:anchor distT="0" distB="0" distL="114300" distR="114300" simplePos="0" relativeHeight="251701248" behindDoc="1" locked="0" layoutInCell="1" allowOverlap="1" wp14:anchorId="3E8C5A27" wp14:editId="11134B91">
            <wp:simplePos x="0" y="0"/>
            <wp:positionH relativeFrom="margin">
              <wp:align>center</wp:align>
            </wp:positionH>
            <wp:positionV relativeFrom="paragraph">
              <wp:posOffset>53340</wp:posOffset>
            </wp:positionV>
            <wp:extent cx="1780540" cy="331470"/>
            <wp:effectExtent l="0" t="0" r="0" b="0"/>
            <wp:wrapSquare wrapText="bothSides"/>
            <wp:docPr id="1462871502" name="صورة 1462871502"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ED4D6" w14:textId="4BFE4250"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463968D2"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0A1625A7"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0EAF3689"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3631F506" w14:textId="47D80B61" w:rsidR="006A0DC0" w:rsidRPr="006A0DC0" w:rsidRDefault="006A0DC0"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البيعة</w:t>
      </w:r>
    </w:p>
    <w:p w14:paraId="3591A572" w14:textId="673B666E"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أبي فَاطِمَةَ أَنَّهُ قَالَ: يَا رَسُولَ اللَّهِ، حَدِّثْنِي بِعَمَلٍ أَسْتَقِيمُ عَلَيْهِ وَأَعْمَلُهُ. قَالَ لَهُ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«عَلَيْكَ بِالْهِجْرَةِ، فَإِنَّهُ لَا مِثْلَ لَهَا»</w:t>
      </w:r>
      <w:r w:rsidRPr="006A0DC0">
        <w:rPr>
          <w:rFonts w:ascii="Traditional Arabic" w:hAnsi="Traditional Arabic" w:cs="Traditional Arabic"/>
          <w:sz w:val="56"/>
          <w:szCs w:val="56"/>
          <w:rtl/>
          <w:lang w:bidi="ar-EG"/>
        </w:rPr>
        <w:t xml:space="preserve">. </w:t>
      </w:r>
      <w:r w:rsidRPr="007E7FE2">
        <w:rPr>
          <w:rFonts w:ascii="Traditional Arabic" w:hAnsi="Traditional Arabic" w:cs="Traditional Arabic"/>
          <w:color w:val="5B9BD5" w:themeColor="accent5"/>
          <w:sz w:val="56"/>
          <w:szCs w:val="56"/>
          <w:rtl/>
          <w:lang w:bidi="ar-EG"/>
        </w:rPr>
        <w:t>حسن</w:t>
      </w:r>
      <w:r w:rsidRPr="006A0DC0">
        <w:rPr>
          <w:rFonts w:ascii="Traditional Arabic" w:hAnsi="Traditional Arabic" w:cs="Traditional Arabic"/>
          <w:sz w:val="56"/>
          <w:szCs w:val="56"/>
          <w:rtl/>
          <w:lang w:bidi="ar-EG"/>
        </w:rPr>
        <w:t xml:space="preserve"> </w:t>
      </w:r>
      <w:r w:rsidRPr="007E7FE2">
        <w:rPr>
          <w:rFonts w:ascii="Traditional Arabic" w:hAnsi="Traditional Arabic" w:cs="Traditional Arabic"/>
          <w:color w:val="5B9BD5" w:themeColor="accent5"/>
          <w:sz w:val="56"/>
          <w:szCs w:val="56"/>
          <w:rtl/>
          <w:lang w:bidi="ar-EG"/>
        </w:rPr>
        <w:t>صحيح</w:t>
      </w:r>
      <w:r w:rsidRPr="006A0DC0">
        <w:rPr>
          <w:rFonts w:ascii="Traditional Arabic" w:hAnsi="Traditional Arabic" w:cs="Traditional Arabic"/>
          <w:sz w:val="56"/>
          <w:szCs w:val="56"/>
          <w:lang w:bidi="ar-EG"/>
        </w:rPr>
        <w:t>.</w:t>
      </w:r>
    </w:p>
    <w:p w14:paraId="2F84DE15" w14:textId="71E81004"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الْهِرْمَاسِ بْنِ زِيَادٍ قَالَ: مَدَدْتُ يَدِي إِلَى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وَأَنَا غُلَامٌ لِيُبَايِعَنِي، فَلَمْ يُبَايِعْنِي. </w:t>
      </w:r>
      <w:r w:rsidRPr="007E7FE2">
        <w:rPr>
          <w:rFonts w:ascii="Traditional Arabic" w:hAnsi="Traditional Arabic" w:cs="Traditional Arabic"/>
          <w:color w:val="5B9BD5" w:themeColor="accent5"/>
          <w:sz w:val="56"/>
          <w:szCs w:val="56"/>
          <w:rtl/>
          <w:lang w:bidi="ar-EG"/>
        </w:rPr>
        <w:t>حسن</w:t>
      </w:r>
      <w:r w:rsidRPr="006A0DC0">
        <w:rPr>
          <w:rFonts w:ascii="Traditional Arabic" w:hAnsi="Traditional Arabic" w:cs="Traditional Arabic"/>
          <w:sz w:val="56"/>
          <w:szCs w:val="56"/>
          <w:lang w:bidi="ar-EG"/>
        </w:rPr>
        <w:t>.</w:t>
      </w:r>
    </w:p>
    <w:p w14:paraId="0CAF243D" w14:textId="1BB14192" w:rsidR="006A0DC0" w:rsidRDefault="00C3295C" w:rsidP="00416D7F">
      <w:pPr>
        <w:spacing w:before="240" w:after="240" w:line="276" w:lineRule="auto"/>
        <w:ind w:left="-1050" w:right="-993"/>
        <w:jc w:val="center"/>
        <w:rPr>
          <w:rFonts w:ascii="Traditional Arabic" w:hAnsi="Traditional Arabic" w:cs="Traditional Arabic"/>
          <w:b/>
          <w:bCs/>
          <w:sz w:val="56"/>
          <w:szCs w:val="56"/>
          <w:rtl/>
          <w:lang w:bidi="ar-EG"/>
        </w:rPr>
      </w:pPr>
      <w:r w:rsidRPr="007E7E87">
        <w:rPr>
          <w:rFonts w:cs="Arial"/>
          <w:noProof/>
          <w:sz w:val="56"/>
          <w:szCs w:val="56"/>
          <w:rtl/>
        </w:rPr>
        <w:drawing>
          <wp:anchor distT="0" distB="0" distL="114300" distR="114300" simplePos="0" relativeHeight="251703296" behindDoc="1" locked="0" layoutInCell="1" allowOverlap="1" wp14:anchorId="41FD42D8" wp14:editId="15EBC5E3">
            <wp:simplePos x="0" y="0"/>
            <wp:positionH relativeFrom="margin">
              <wp:posOffset>1802130</wp:posOffset>
            </wp:positionH>
            <wp:positionV relativeFrom="paragraph">
              <wp:posOffset>7620</wp:posOffset>
            </wp:positionV>
            <wp:extent cx="1780540" cy="331470"/>
            <wp:effectExtent l="0" t="0" r="0" b="0"/>
            <wp:wrapSquare wrapText="bothSides"/>
            <wp:docPr id="450860596" name="صورة 450860596"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049F8" w14:textId="53165B16"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1BCB6D03"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72CBE874"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13A19D4F"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3A1C9A38"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1748930A" w14:textId="61B29A04" w:rsidR="006A0DC0" w:rsidRPr="006A0DC0" w:rsidRDefault="006A0DC0"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الصيد والذبائح</w:t>
      </w:r>
    </w:p>
    <w:p w14:paraId="563D9E14" w14:textId="0475EEE5"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عَبْدِ اللَّهِ بْنِ عَمْرٍو، أَنَّ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قَالَ: </w:t>
      </w:r>
      <w:r w:rsidRPr="006A0DC0">
        <w:rPr>
          <w:rFonts w:ascii="Traditional Arabic" w:hAnsi="Traditional Arabic" w:cs="Traditional Arabic"/>
          <w:color w:val="FF0000"/>
          <w:sz w:val="56"/>
          <w:szCs w:val="56"/>
          <w:rtl/>
          <w:lang w:bidi="ar-EG"/>
        </w:rPr>
        <w:t>«مَا مِنْ إِنْسَانٍ قَتَلَ عُصْفُورًا فَمَا فَوْقَهَا بِغَيْرِ حَقِّهَا إِلَّا سَأَلَهُ اللَّهُ عَزَّ وَجَلَّ عَنْهَا»</w:t>
      </w:r>
      <w:r w:rsidRPr="006A0DC0">
        <w:rPr>
          <w:rFonts w:ascii="Traditional Arabic" w:hAnsi="Traditional Arabic" w:cs="Traditional Arabic"/>
          <w:sz w:val="56"/>
          <w:szCs w:val="56"/>
          <w:rtl/>
          <w:lang w:bidi="ar-EG"/>
        </w:rPr>
        <w:t xml:space="preserve">. قِيلَ: يَا رَسُولَ اللَّهِ، وَمَا حَقُّهَا؟ قَالَ: </w:t>
      </w:r>
      <w:r w:rsidRPr="006A0DC0">
        <w:rPr>
          <w:rFonts w:ascii="Traditional Arabic" w:hAnsi="Traditional Arabic" w:cs="Traditional Arabic"/>
          <w:color w:val="FF0000"/>
          <w:sz w:val="56"/>
          <w:szCs w:val="56"/>
          <w:rtl/>
          <w:lang w:bidi="ar-EG"/>
        </w:rPr>
        <w:t>«يَذْبَحُهَا فَيَأْكُلُهَا، وَلَا يَقْطَعُ رَأْسَهَا يَرْمِي بِهَا»</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sz w:val="56"/>
          <w:szCs w:val="56"/>
          <w:rtl/>
          <w:lang w:bidi="ar-EG"/>
        </w:rPr>
        <w:t>ضُعّف</w:t>
      </w:r>
      <w:r w:rsidRPr="006A0DC0">
        <w:rPr>
          <w:rFonts w:ascii="Traditional Arabic" w:hAnsi="Traditional Arabic" w:cs="Traditional Arabic"/>
          <w:sz w:val="56"/>
          <w:szCs w:val="56"/>
          <w:rtl/>
          <w:lang w:bidi="ar-EG"/>
        </w:rPr>
        <w:t xml:space="preserve"> وهو لا بأس فيه، وفيه تفرد</w:t>
      </w:r>
      <w:r w:rsidRPr="006A0DC0">
        <w:rPr>
          <w:rFonts w:ascii="Traditional Arabic" w:hAnsi="Traditional Arabic" w:cs="Traditional Arabic"/>
          <w:sz w:val="56"/>
          <w:szCs w:val="56"/>
          <w:lang w:bidi="ar-EG"/>
        </w:rPr>
        <w:t>.</w:t>
      </w:r>
    </w:p>
    <w:p w14:paraId="3A990E80" w14:textId="4BA9ADB1" w:rsidR="006A0DC0" w:rsidRDefault="00C3295C" w:rsidP="00416D7F">
      <w:pPr>
        <w:spacing w:before="240" w:after="240" w:line="276" w:lineRule="auto"/>
        <w:ind w:left="-1050" w:right="-993"/>
        <w:jc w:val="center"/>
        <w:rPr>
          <w:rFonts w:ascii="Traditional Arabic" w:hAnsi="Traditional Arabic" w:cs="Traditional Arabic"/>
          <w:b/>
          <w:bCs/>
          <w:sz w:val="56"/>
          <w:szCs w:val="56"/>
          <w:rtl/>
          <w:lang w:bidi="ar-EG"/>
        </w:rPr>
      </w:pPr>
      <w:r w:rsidRPr="007E7E87">
        <w:rPr>
          <w:rFonts w:cs="Arial"/>
          <w:noProof/>
          <w:sz w:val="56"/>
          <w:szCs w:val="56"/>
          <w:rtl/>
        </w:rPr>
        <w:drawing>
          <wp:anchor distT="0" distB="0" distL="114300" distR="114300" simplePos="0" relativeHeight="251705344" behindDoc="1" locked="0" layoutInCell="1" allowOverlap="1" wp14:anchorId="14915368" wp14:editId="575FEBF4">
            <wp:simplePos x="0" y="0"/>
            <wp:positionH relativeFrom="margin">
              <wp:align>center</wp:align>
            </wp:positionH>
            <wp:positionV relativeFrom="paragraph">
              <wp:posOffset>649605</wp:posOffset>
            </wp:positionV>
            <wp:extent cx="1780540" cy="331470"/>
            <wp:effectExtent l="0" t="0" r="0" b="0"/>
            <wp:wrapSquare wrapText="bothSides"/>
            <wp:docPr id="481165896" name="صورة 481165896"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9D4F0" w14:textId="57AE1006"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0E4D2C7B"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1FE035C5"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5B66D73B"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76552ADC"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3C5A35EE"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14E64EFE" w14:textId="777B9743" w:rsidR="006A0DC0" w:rsidRPr="006A0DC0" w:rsidRDefault="006A0DC0"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الضحايا</w:t>
      </w:r>
    </w:p>
    <w:p w14:paraId="62712510" w14:textId="77ABFB73"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زَيْدِ بْنِ ثَابِتٍ، أَنَّ ذِئْبًا نَيَّبَ فِي شَاةٍ، فَذَبَحُوهَا بِالْمَرْوَةِ، فَرَخَّصَ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فِي أَكْلِهَا. </w:t>
      </w:r>
      <w:r w:rsidR="00144D76">
        <w:rPr>
          <w:rFonts w:ascii="Traditional Arabic" w:hAnsi="Traditional Arabic" w:cs="Traditional Arabic"/>
          <w:color w:val="5B9BD5" w:themeColor="accent5"/>
          <w:sz w:val="56"/>
          <w:szCs w:val="56"/>
          <w:rtl/>
          <w:lang w:bidi="ar-EG"/>
        </w:rPr>
        <w:t>صُحّح.</w:t>
      </w:r>
    </w:p>
    <w:p w14:paraId="29A7B8E5" w14:textId="5294F06A" w:rsidR="006A0DC0" w:rsidRPr="006A0DC0" w:rsidRDefault="00C3295C" w:rsidP="00416D7F">
      <w:pPr>
        <w:spacing w:before="240" w:after="240" w:line="276" w:lineRule="auto"/>
        <w:ind w:left="-1050" w:right="-993"/>
        <w:jc w:val="center"/>
        <w:rPr>
          <w:rFonts w:ascii="Traditional Arabic" w:hAnsi="Traditional Arabic" w:cs="Traditional Arabic"/>
          <w:b/>
          <w:bCs/>
          <w:sz w:val="56"/>
          <w:szCs w:val="56"/>
          <w:rtl/>
          <w:lang w:bidi="ar-EG"/>
        </w:rPr>
      </w:pPr>
      <w:r w:rsidRPr="007E7E87">
        <w:rPr>
          <w:rFonts w:cs="Arial"/>
          <w:noProof/>
          <w:sz w:val="56"/>
          <w:szCs w:val="56"/>
          <w:rtl/>
        </w:rPr>
        <w:drawing>
          <wp:anchor distT="0" distB="0" distL="114300" distR="114300" simplePos="0" relativeHeight="251707392" behindDoc="1" locked="0" layoutInCell="1" allowOverlap="1" wp14:anchorId="5E442B3C" wp14:editId="259EC7B3">
            <wp:simplePos x="0" y="0"/>
            <wp:positionH relativeFrom="margin">
              <wp:posOffset>1634490</wp:posOffset>
            </wp:positionH>
            <wp:positionV relativeFrom="paragraph">
              <wp:posOffset>541020</wp:posOffset>
            </wp:positionV>
            <wp:extent cx="1780540" cy="331470"/>
            <wp:effectExtent l="0" t="0" r="0" b="0"/>
            <wp:wrapSquare wrapText="bothSides"/>
            <wp:docPr id="368779243" name="صورة 368779243"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264E5" w14:textId="28F8244A"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328FF2B4"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641C0551"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3071F575"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6DF2F9AC"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6BD3B69D"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341185FE"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226CFA1E" w14:textId="1EE262BF" w:rsidR="006A0DC0" w:rsidRPr="006A0DC0" w:rsidRDefault="006A0DC0"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البيوع</w:t>
      </w:r>
    </w:p>
    <w:p w14:paraId="49C40AF8" w14:textId="26B120A3"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أبي هُرَيْرَةَ قال: قَالَ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«إِذَا بَاعَ أَحَدُكُمُ الشَّاةَ أَوِ اللَّقْحَةَ فَلَا يُحَفِّلْهَا»</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00E59D2C" w14:textId="03BC4DF2"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ابْنِ عَبَّاسٍ، عَنِ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قَالَ: السَّلَفُ فِي حَبَلِ الْحَبَلَةِ رِبًا. </w:t>
      </w:r>
      <w:r w:rsidR="00144D76">
        <w:rPr>
          <w:rFonts w:ascii="Traditional Arabic" w:hAnsi="Traditional Arabic" w:cs="Traditional Arabic"/>
          <w:color w:val="5B9BD5" w:themeColor="accent5"/>
          <w:sz w:val="56"/>
          <w:szCs w:val="56"/>
          <w:rtl/>
          <w:lang w:bidi="ar-EG"/>
        </w:rPr>
        <w:t>صُحّح.</w:t>
      </w:r>
    </w:p>
    <w:p w14:paraId="03CB42A2" w14:textId="27B3F8D4"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عبد الله بن أبي ربيعة القرشي، أَنَّ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اسْتَسْلَفَ مِنْهُ حِينَ غَزَا حُنَيْنًا ثَلَاثِينَ أَوْ أَرْبَعِينَ أَلْفًا، فَلَمَّا قَدِمَ قَضَاهَا إِيَّاهُ، ثُمَّ قَالَ لَهُ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«بَارَكَ اللَّهُ لَكَ فِي أَهْلِكَ وَمَالِكَ، إِنَّمَا جَزَاءُ السَّلَفِ الْوَفَاءُ وَالْحَمْدُ»</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27C7E352" w14:textId="2A7695AA"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عُبَيْدِ اللَّهِ بْنِ عَبْدِ اللَّهِ بْنِ عُتْبَةَ، أَنَّ مَيْمُونَةَ زَوْجَ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اسْتَدَانَتْ، فَقِيلَ لَهَا: يَا أُمَّ الْمُؤْمِنِينَ، تَسْتَدِينِينَ وَلَيْسَ عِنْدَكِ وَفَاءٌ؟ قَالَتْ: إِنِّي سَمِعْتُ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يَقُولُ: </w:t>
      </w:r>
      <w:r w:rsidRPr="006A0DC0">
        <w:rPr>
          <w:rFonts w:ascii="Traditional Arabic" w:hAnsi="Traditional Arabic" w:cs="Traditional Arabic"/>
          <w:color w:val="FF0000"/>
          <w:sz w:val="56"/>
          <w:szCs w:val="56"/>
          <w:rtl/>
          <w:lang w:bidi="ar-EG"/>
        </w:rPr>
        <w:t>«مَنْ أَخَذَ دَيْنًا وَهُوَ يُرِيدُ أَنْ يُؤَدِّيَهُ أَعَانَهُ اللَّهُ عَزَّ وَجَلَّ»</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3A68950B" w14:textId="3A7F410A"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عُثْمَانَ بْنِ عَفَّانَ قَالَ: قَالَ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«أَدْخَلَ اللَّهُ عَزَّ وَجَلَّ رَجُلًا كَانَ سَهْلًا؛ مُشْتَرِيًا وَبَائِعًا، وَقَاضِيًا وَمُقْتَضِيًا الْجَنَّةَ»</w:t>
      </w:r>
      <w:r w:rsidRPr="006A0DC0">
        <w:rPr>
          <w:rFonts w:ascii="Traditional Arabic" w:hAnsi="Traditional Arabic" w:cs="Traditional Arabic"/>
          <w:sz w:val="56"/>
          <w:szCs w:val="56"/>
          <w:rtl/>
          <w:lang w:bidi="ar-EG"/>
        </w:rPr>
        <w:t xml:space="preserve">. </w:t>
      </w:r>
      <w:r w:rsidRPr="007E7FE2">
        <w:rPr>
          <w:rFonts w:ascii="Traditional Arabic" w:hAnsi="Traditional Arabic" w:cs="Traditional Arabic"/>
          <w:color w:val="5B9BD5" w:themeColor="accent5"/>
          <w:sz w:val="56"/>
          <w:szCs w:val="56"/>
          <w:rtl/>
          <w:lang w:bidi="ar-EG"/>
        </w:rPr>
        <w:t>حسن</w:t>
      </w:r>
      <w:r w:rsidRPr="006A0DC0">
        <w:rPr>
          <w:rFonts w:ascii="Traditional Arabic" w:hAnsi="Traditional Arabic" w:cs="Traditional Arabic"/>
          <w:sz w:val="56"/>
          <w:szCs w:val="56"/>
          <w:rtl/>
          <w:lang w:bidi="ar-EG"/>
        </w:rPr>
        <w:t xml:space="preserve"> </w:t>
      </w:r>
      <w:r w:rsidRPr="007E7FE2">
        <w:rPr>
          <w:rFonts w:ascii="Traditional Arabic" w:hAnsi="Traditional Arabic" w:cs="Traditional Arabic"/>
          <w:color w:val="5B9BD5" w:themeColor="accent5"/>
          <w:sz w:val="56"/>
          <w:szCs w:val="56"/>
          <w:rtl/>
          <w:lang w:bidi="ar-EG"/>
        </w:rPr>
        <w:t>وفيه انقطاع</w:t>
      </w:r>
      <w:r w:rsidRPr="006A0DC0">
        <w:rPr>
          <w:rFonts w:ascii="Traditional Arabic" w:hAnsi="Traditional Arabic" w:cs="Traditional Arabic"/>
          <w:sz w:val="56"/>
          <w:szCs w:val="56"/>
          <w:lang w:bidi="ar-EG"/>
        </w:rPr>
        <w:t>.</w:t>
      </w:r>
    </w:p>
    <w:p w14:paraId="355B6AC6" w14:textId="3F9D93FC" w:rsidR="006A0DC0" w:rsidRDefault="00C3295C" w:rsidP="00416D7F">
      <w:pPr>
        <w:spacing w:before="240" w:after="240" w:line="276" w:lineRule="auto"/>
        <w:ind w:left="-1050" w:right="-993"/>
        <w:jc w:val="center"/>
        <w:rPr>
          <w:rFonts w:ascii="Traditional Arabic" w:hAnsi="Traditional Arabic" w:cs="Traditional Arabic"/>
          <w:b/>
          <w:bCs/>
          <w:sz w:val="56"/>
          <w:szCs w:val="56"/>
          <w:rtl/>
          <w:lang w:bidi="ar-EG"/>
        </w:rPr>
      </w:pPr>
      <w:r w:rsidRPr="007E7E87">
        <w:rPr>
          <w:rFonts w:cs="Arial"/>
          <w:noProof/>
          <w:sz w:val="56"/>
          <w:szCs w:val="56"/>
          <w:rtl/>
        </w:rPr>
        <w:drawing>
          <wp:anchor distT="0" distB="0" distL="114300" distR="114300" simplePos="0" relativeHeight="251709440" behindDoc="1" locked="0" layoutInCell="1" allowOverlap="1" wp14:anchorId="0E2FBED9" wp14:editId="1C2A80E0">
            <wp:simplePos x="0" y="0"/>
            <wp:positionH relativeFrom="margin">
              <wp:posOffset>1802130</wp:posOffset>
            </wp:positionH>
            <wp:positionV relativeFrom="paragraph">
              <wp:posOffset>457200</wp:posOffset>
            </wp:positionV>
            <wp:extent cx="1780540" cy="331470"/>
            <wp:effectExtent l="0" t="0" r="0" b="0"/>
            <wp:wrapSquare wrapText="bothSides"/>
            <wp:docPr id="609993949" name="صورة 609993949"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AE01D" w14:textId="2BFA6265"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314DEB9C"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68A372FE"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71FD9254"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1F4E3CEA"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1783961B"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2E224D05"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74F19008"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592A8FCA" w14:textId="617F76CD" w:rsidR="006A0DC0" w:rsidRPr="006A0DC0" w:rsidRDefault="006A0DC0"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القسامة</w:t>
      </w:r>
    </w:p>
    <w:p w14:paraId="50DB10CC" w14:textId="19BBFCD0"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عَمْرِو بْنِ شُعَيْبٍ، عَنْ أَبِيهِ، عَنْ جَدِّهِ قَالَ: قَالَ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«عَقْلُ أَهْلِ الذِّمَّةِ نِصْفُ عَقْلِ الْمُسْلِمِينَ. وَهُمُ الْيَهُودُ وَالنَّصَارَى»</w:t>
      </w:r>
      <w:r w:rsidRPr="006A0DC0">
        <w:rPr>
          <w:rFonts w:ascii="Traditional Arabic" w:hAnsi="Traditional Arabic" w:cs="Traditional Arabic"/>
          <w:sz w:val="56"/>
          <w:szCs w:val="56"/>
          <w:rtl/>
          <w:lang w:bidi="ar-EG"/>
        </w:rPr>
        <w:t xml:space="preserve">. </w:t>
      </w:r>
      <w:r w:rsidRPr="007E7FE2">
        <w:rPr>
          <w:rFonts w:ascii="Traditional Arabic" w:hAnsi="Traditional Arabic" w:cs="Traditional Arabic"/>
          <w:color w:val="5B9BD5" w:themeColor="accent5"/>
          <w:sz w:val="56"/>
          <w:szCs w:val="56"/>
          <w:rtl/>
          <w:lang w:bidi="ar-EG"/>
        </w:rPr>
        <w:t>حسّن</w:t>
      </w:r>
      <w:r w:rsidRPr="006A0DC0">
        <w:rPr>
          <w:rFonts w:ascii="Traditional Arabic" w:hAnsi="Traditional Arabic" w:cs="Traditional Arabic"/>
          <w:sz w:val="56"/>
          <w:szCs w:val="56"/>
          <w:rtl/>
          <w:lang w:bidi="ar-EG"/>
        </w:rPr>
        <w:t xml:space="preserve"> </w:t>
      </w:r>
      <w:r w:rsidRPr="00913C8C">
        <w:rPr>
          <w:rFonts w:ascii="Traditional Arabic" w:hAnsi="Traditional Arabic" w:cs="Traditional Arabic"/>
          <w:color w:val="5B9BD5" w:themeColor="accent5"/>
          <w:sz w:val="56"/>
          <w:szCs w:val="56"/>
          <w:rtl/>
          <w:lang w:bidi="ar-EG"/>
        </w:rPr>
        <w:t xml:space="preserve">وفيه </w:t>
      </w:r>
      <w:r w:rsidR="00144D76">
        <w:rPr>
          <w:rFonts w:ascii="Traditional Arabic" w:hAnsi="Traditional Arabic" w:cs="Traditional Arabic"/>
          <w:color w:val="5B9BD5" w:themeColor="accent5"/>
          <w:sz w:val="56"/>
          <w:szCs w:val="56"/>
          <w:rtl/>
          <w:lang w:bidi="ar-EG"/>
        </w:rPr>
        <w:t>ضُعّف</w:t>
      </w:r>
      <w:r w:rsidRPr="006A0DC0">
        <w:rPr>
          <w:rFonts w:ascii="Traditional Arabic" w:hAnsi="Traditional Arabic" w:cs="Traditional Arabic"/>
          <w:sz w:val="56"/>
          <w:szCs w:val="56"/>
          <w:lang w:bidi="ar-EG"/>
        </w:rPr>
        <w:t>.</w:t>
      </w:r>
    </w:p>
    <w:p w14:paraId="7F2048D5" w14:textId="7FD123E3"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عَبْدِ اللَّهِ بْنِ عَمْرٍو، أَنَّ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قَالَ: عَقْلُ الْكَافِرِ نِصْفُ عَقْلِ الْمُؤْمِنِ. </w:t>
      </w:r>
      <w:r w:rsidRPr="007E7FE2">
        <w:rPr>
          <w:rFonts w:ascii="Traditional Arabic" w:hAnsi="Traditional Arabic" w:cs="Traditional Arabic"/>
          <w:color w:val="5B9BD5" w:themeColor="accent5"/>
          <w:sz w:val="56"/>
          <w:szCs w:val="56"/>
          <w:rtl/>
          <w:lang w:bidi="ar-EG"/>
        </w:rPr>
        <w:t>حسن</w:t>
      </w:r>
      <w:r w:rsidRPr="006A0DC0">
        <w:rPr>
          <w:rFonts w:ascii="Traditional Arabic" w:hAnsi="Traditional Arabic" w:cs="Traditional Arabic"/>
          <w:sz w:val="56"/>
          <w:szCs w:val="56"/>
          <w:rtl/>
          <w:lang w:bidi="ar-EG"/>
        </w:rPr>
        <w:t xml:space="preserve"> </w:t>
      </w:r>
      <w:r w:rsidRPr="00913C8C">
        <w:rPr>
          <w:rFonts w:ascii="Traditional Arabic" w:hAnsi="Traditional Arabic" w:cs="Traditional Arabic"/>
          <w:color w:val="5B9BD5" w:themeColor="accent5"/>
          <w:sz w:val="56"/>
          <w:szCs w:val="56"/>
          <w:rtl/>
          <w:lang w:bidi="ar-EG"/>
        </w:rPr>
        <w:t xml:space="preserve">وفي إسناده </w:t>
      </w:r>
      <w:r w:rsidR="00144D76">
        <w:rPr>
          <w:rFonts w:ascii="Traditional Arabic" w:hAnsi="Traditional Arabic" w:cs="Traditional Arabic"/>
          <w:color w:val="5B9BD5" w:themeColor="accent5"/>
          <w:sz w:val="56"/>
          <w:szCs w:val="56"/>
          <w:rtl/>
          <w:lang w:bidi="ar-EG"/>
        </w:rPr>
        <w:t>ضُعّف</w:t>
      </w:r>
      <w:r w:rsidRPr="006A0DC0">
        <w:rPr>
          <w:rFonts w:ascii="Traditional Arabic" w:hAnsi="Traditional Arabic" w:cs="Traditional Arabic"/>
          <w:sz w:val="56"/>
          <w:szCs w:val="56"/>
          <w:lang w:bidi="ar-EG"/>
        </w:rPr>
        <w:t>.</w:t>
      </w:r>
    </w:p>
    <w:p w14:paraId="149714B5" w14:textId="364465D7"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ثَعْلَبَةَ بْنِ زَهْدَمٍ الْيَرْبُوعِيِّ قَالَ: كَانَ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يَخْطُبُ فِي أُنَاسٍ مِنَ الْأَنْصَارِ، فَقَالُوا: يَا رَسُولَ اللَّهِ هَؤُلَاءِ بَنُو ثَعْلَبَةَ بْنِ يَرْبُوعٍ قَتَلُوا فُلَانًا فِي الْجَاهِلِيَّةِ. فَقَالَ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وَهَتَفَ بِصَوْتِهِ: </w:t>
      </w:r>
      <w:r w:rsidRPr="006A0DC0">
        <w:rPr>
          <w:rFonts w:ascii="Traditional Arabic" w:hAnsi="Traditional Arabic" w:cs="Traditional Arabic"/>
          <w:color w:val="FF0000"/>
          <w:sz w:val="56"/>
          <w:szCs w:val="56"/>
          <w:rtl/>
          <w:lang w:bidi="ar-EG"/>
        </w:rPr>
        <w:t>«أَلَا لَا تَجْنِي نَفْسٌ عَلَى الْأُخْرَى»</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5E4C960C" w14:textId="46BE84BB" w:rsidR="006A0DC0" w:rsidRDefault="00C3295C" w:rsidP="00416D7F">
      <w:pPr>
        <w:spacing w:before="240" w:after="240" w:line="276" w:lineRule="auto"/>
        <w:ind w:left="-1050" w:right="-993"/>
        <w:jc w:val="center"/>
        <w:rPr>
          <w:rFonts w:ascii="Traditional Arabic" w:hAnsi="Traditional Arabic" w:cs="Traditional Arabic"/>
          <w:b/>
          <w:bCs/>
          <w:sz w:val="56"/>
          <w:szCs w:val="56"/>
          <w:rtl/>
          <w:lang w:bidi="ar-EG"/>
        </w:rPr>
      </w:pPr>
      <w:r w:rsidRPr="007E7E87">
        <w:rPr>
          <w:rFonts w:cs="Arial"/>
          <w:noProof/>
          <w:sz w:val="56"/>
          <w:szCs w:val="56"/>
          <w:rtl/>
        </w:rPr>
        <w:drawing>
          <wp:anchor distT="0" distB="0" distL="114300" distR="114300" simplePos="0" relativeHeight="251711488" behindDoc="1" locked="0" layoutInCell="1" allowOverlap="1" wp14:anchorId="15F6E23D" wp14:editId="41B01BE2">
            <wp:simplePos x="0" y="0"/>
            <wp:positionH relativeFrom="margin">
              <wp:align>center</wp:align>
            </wp:positionH>
            <wp:positionV relativeFrom="paragraph">
              <wp:posOffset>231140</wp:posOffset>
            </wp:positionV>
            <wp:extent cx="1780540" cy="331470"/>
            <wp:effectExtent l="0" t="0" r="0" b="0"/>
            <wp:wrapSquare wrapText="bothSides"/>
            <wp:docPr id="1057770241" name="صورة 1057770241"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F6D3A"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207E40AF"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03022B04" w14:textId="3B252938" w:rsidR="006A0DC0" w:rsidRPr="006A0DC0" w:rsidRDefault="006A0DC0"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الإيمان وشرائعه</w:t>
      </w:r>
    </w:p>
    <w:p w14:paraId="0538E1F8" w14:textId="2123C689"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b/>
          <w:bCs/>
          <w:sz w:val="56"/>
          <w:szCs w:val="56"/>
          <w:rtl/>
          <w:lang w:bidi="ar-EG"/>
        </w:rPr>
      </w:pPr>
      <w:r w:rsidRPr="006A0DC0">
        <w:rPr>
          <w:rFonts w:ascii="Traditional Arabic" w:hAnsi="Traditional Arabic" w:cs="Traditional Arabic"/>
          <w:sz w:val="56"/>
          <w:szCs w:val="56"/>
          <w:rtl/>
          <w:lang w:bidi="ar-EG"/>
        </w:rPr>
        <w:t xml:space="preserve">عَنْ عَبْدِ اللَّهِ بْنِ حُبْشِيٍّ الْخَثْعَمِيِّ، أَنَّ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سُئِلَ: أَيُّ الْأَعْمَالِ أَفْضَلُ؟ فَقَالَ: </w:t>
      </w:r>
      <w:r w:rsidRPr="006A0DC0">
        <w:rPr>
          <w:rFonts w:ascii="Traditional Arabic" w:hAnsi="Traditional Arabic" w:cs="Traditional Arabic"/>
          <w:color w:val="FF0000"/>
          <w:sz w:val="56"/>
          <w:szCs w:val="56"/>
          <w:rtl/>
          <w:lang w:bidi="ar-EG"/>
        </w:rPr>
        <w:t>«إِيمَانٌ لَا شَكَّ فِيهِ، وَجِهَادٌ لَا غُلُولَ فِيهِ، وَحَجَّةٌ مَبْرُورَةٌ»</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72418C55" w14:textId="0FE10886"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عَنْ رَجُلٍ مِنْ أَ</w:t>
      </w:r>
      <w:r w:rsidRPr="00913C8C">
        <w:rPr>
          <w:rFonts w:ascii="Traditional Arabic" w:hAnsi="Traditional Arabic" w:cs="Traditional Arabic"/>
          <w:sz w:val="56"/>
          <w:szCs w:val="56"/>
          <w:rtl/>
          <w:lang w:bidi="ar-EG"/>
        </w:rPr>
        <w:t>صْحَ</w:t>
      </w:r>
      <w:r w:rsidRPr="006A0DC0">
        <w:rPr>
          <w:rFonts w:ascii="Traditional Arabic" w:hAnsi="Traditional Arabic" w:cs="Traditional Arabic"/>
          <w:sz w:val="56"/>
          <w:szCs w:val="56"/>
          <w:rtl/>
          <w:lang w:bidi="ar-EG"/>
        </w:rPr>
        <w:t xml:space="preserve">ابِ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قَالَ: قَالَ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«مُلِئَ عَمَّارٌ إِيمَانًا إِلَى مُشَاشِهِ»</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1930C62F" w14:textId="29BDE7B9" w:rsidR="006A0DC0" w:rsidRDefault="00C3295C" w:rsidP="00416D7F">
      <w:pPr>
        <w:spacing w:before="240" w:after="240" w:line="276" w:lineRule="auto"/>
        <w:ind w:left="-1050" w:right="-993"/>
        <w:jc w:val="center"/>
        <w:rPr>
          <w:rFonts w:ascii="Traditional Arabic" w:hAnsi="Traditional Arabic" w:cs="Traditional Arabic"/>
          <w:b/>
          <w:bCs/>
          <w:sz w:val="56"/>
          <w:szCs w:val="56"/>
          <w:rtl/>
          <w:lang w:bidi="ar-EG"/>
        </w:rPr>
      </w:pPr>
      <w:r w:rsidRPr="007E7E87">
        <w:rPr>
          <w:rFonts w:cs="Arial"/>
          <w:noProof/>
          <w:sz w:val="56"/>
          <w:szCs w:val="56"/>
          <w:rtl/>
        </w:rPr>
        <w:drawing>
          <wp:anchor distT="0" distB="0" distL="114300" distR="114300" simplePos="0" relativeHeight="251713536" behindDoc="1" locked="0" layoutInCell="1" allowOverlap="1" wp14:anchorId="4CF701E6" wp14:editId="5F830DAA">
            <wp:simplePos x="0" y="0"/>
            <wp:positionH relativeFrom="margin">
              <wp:posOffset>1794510</wp:posOffset>
            </wp:positionH>
            <wp:positionV relativeFrom="paragraph">
              <wp:posOffset>22860</wp:posOffset>
            </wp:positionV>
            <wp:extent cx="1780540" cy="331470"/>
            <wp:effectExtent l="0" t="0" r="0" b="0"/>
            <wp:wrapSquare wrapText="bothSides"/>
            <wp:docPr id="678011463" name="صورة 678011463"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16EF3" w14:textId="0551AF4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13C50450" w14:textId="77777777" w:rsidR="006A0DC0" w:rsidRDefault="006A0DC0" w:rsidP="00416D7F">
      <w:pPr>
        <w:spacing w:before="240" w:after="240" w:line="276" w:lineRule="auto"/>
        <w:ind w:left="-1050" w:right="-993"/>
        <w:jc w:val="center"/>
        <w:rPr>
          <w:rFonts w:ascii="Traditional Arabic" w:hAnsi="Traditional Arabic" w:cs="Traditional Arabic"/>
          <w:b/>
          <w:bCs/>
          <w:sz w:val="56"/>
          <w:szCs w:val="56"/>
          <w:rtl/>
          <w:lang w:bidi="ar-EG"/>
        </w:rPr>
      </w:pPr>
    </w:p>
    <w:p w14:paraId="10E55838" w14:textId="77777777" w:rsidR="00144D76" w:rsidRDefault="00144D76" w:rsidP="00416D7F">
      <w:pPr>
        <w:spacing w:before="240" w:after="240" w:line="276" w:lineRule="auto"/>
        <w:ind w:left="-1333" w:right="-993"/>
        <w:jc w:val="center"/>
        <w:rPr>
          <w:rFonts w:ascii="Traditional Arabic" w:hAnsi="Traditional Arabic" w:cs="Traditional Arabic"/>
          <w:b/>
          <w:bCs/>
          <w:color w:val="4472C4" w:themeColor="accent1"/>
          <w:sz w:val="56"/>
          <w:szCs w:val="56"/>
          <w:rtl/>
          <w:lang w:bidi="ar-EG"/>
        </w:rPr>
      </w:pPr>
    </w:p>
    <w:p w14:paraId="49762925" w14:textId="77777777" w:rsidR="00144D76" w:rsidRDefault="00144D76" w:rsidP="00416D7F">
      <w:pPr>
        <w:spacing w:before="240" w:after="240" w:line="276" w:lineRule="auto"/>
        <w:ind w:left="-1333" w:right="-993"/>
        <w:jc w:val="center"/>
        <w:rPr>
          <w:rFonts w:ascii="Traditional Arabic" w:hAnsi="Traditional Arabic" w:cs="Traditional Arabic"/>
          <w:b/>
          <w:bCs/>
          <w:color w:val="4472C4" w:themeColor="accent1"/>
          <w:sz w:val="56"/>
          <w:szCs w:val="56"/>
          <w:rtl/>
          <w:lang w:bidi="ar-EG"/>
        </w:rPr>
      </w:pPr>
    </w:p>
    <w:p w14:paraId="5515513F" w14:textId="77777777" w:rsidR="00144D76" w:rsidRDefault="00144D76" w:rsidP="00416D7F">
      <w:pPr>
        <w:spacing w:before="240" w:after="240" w:line="276" w:lineRule="auto"/>
        <w:ind w:left="-1333" w:right="-993"/>
        <w:jc w:val="center"/>
        <w:rPr>
          <w:rFonts w:ascii="Traditional Arabic" w:hAnsi="Traditional Arabic" w:cs="Traditional Arabic"/>
          <w:b/>
          <w:bCs/>
          <w:color w:val="4472C4" w:themeColor="accent1"/>
          <w:sz w:val="56"/>
          <w:szCs w:val="56"/>
          <w:rtl/>
          <w:lang w:bidi="ar-EG"/>
        </w:rPr>
      </w:pPr>
    </w:p>
    <w:p w14:paraId="57B19446" w14:textId="08431ED9" w:rsidR="006A0DC0" w:rsidRPr="006A0DC0" w:rsidRDefault="006A0DC0" w:rsidP="00416D7F">
      <w:pPr>
        <w:spacing w:before="240" w:after="240" w:line="276" w:lineRule="auto"/>
        <w:ind w:left="-1333"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الزينة</w:t>
      </w:r>
    </w:p>
    <w:p w14:paraId="529238A4" w14:textId="6779323C"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حصين بنِ أوسٍ أنه لَمَّا قَدِمَ عَلَى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بِالْمَدِينَةِ، فَقَالَ لَهُ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«ادْنُ مِنِّي»</w:t>
      </w:r>
      <w:r w:rsidRPr="006A0DC0">
        <w:rPr>
          <w:rFonts w:ascii="Traditional Arabic" w:hAnsi="Traditional Arabic" w:cs="Traditional Arabic"/>
          <w:sz w:val="56"/>
          <w:szCs w:val="56"/>
          <w:rtl/>
          <w:lang w:bidi="ar-EG"/>
        </w:rPr>
        <w:t xml:space="preserve">. فَدَنَا مِنْهُ، فَوَضَعَ يَدَهُ عَلَى ذُؤَابَتِهِ، ثُمَّ أَجْرَى يَدَهُ، وَسَمَّتَ عَلَيْهِ، وَدَعَا لَهُ. </w:t>
      </w:r>
      <w:r w:rsidR="00144D76">
        <w:rPr>
          <w:rFonts w:ascii="Traditional Arabic" w:hAnsi="Traditional Arabic" w:cs="Traditional Arabic"/>
          <w:color w:val="5B9BD5" w:themeColor="accent5"/>
          <w:sz w:val="56"/>
          <w:szCs w:val="56"/>
          <w:rtl/>
          <w:lang w:bidi="ar-EG"/>
        </w:rPr>
        <w:t>صُحّح.</w:t>
      </w:r>
    </w:p>
    <w:p w14:paraId="4E93C50B" w14:textId="3849C248"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أَبِي رِمْثَةَ البلوي قَالَ: أَتَيْتُ أَنَا وَأَبِي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وَكَانَ قَدْ لَطَخَ لِحْيَتَهُ بِالْحِنَّاءِ. </w:t>
      </w:r>
      <w:r w:rsidR="00144D76">
        <w:rPr>
          <w:rFonts w:ascii="Traditional Arabic" w:hAnsi="Traditional Arabic" w:cs="Traditional Arabic"/>
          <w:color w:val="5B9BD5" w:themeColor="accent5"/>
          <w:sz w:val="56"/>
          <w:szCs w:val="56"/>
          <w:rtl/>
          <w:lang w:bidi="ar-EG"/>
        </w:rPr>
        <w:t>صُحّح.</w:t>
      </w:r>
    </w:p>
    <w:p w14:paraId="15FB0C31" w14:textId="1692A210"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حِمَّانٍ، قَالَ: حَجَّ مُعَاوِيَةُ، فَدَعَا نَفَرًا مِنَ الْأَنْصَارِ فِي الْكَعْبَةِ، فَقَالَ: أَنْشُدُكُمْ بِاللَّهِ، أَلَمْ تَسْمَعُوا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نَهَى عَنِ الذَّهَبِ؟ قَالُوا: اللَّهُمَّ نَعَمْ. قَالَ: وَأَنَا أَشْهَدُ. </w:t>
      </w:r>
      <w:r w:rsidRPr="00144D76">
        <w:rPr>
          <w:rFonts w:ascii="Traditional Arabic" w:hAnsi="Traditional Arabic" w:cs="Traditional Arabic"/>
          <w:color w:val="00B0F0"/>
          <w:sz w:val="56"/>
          <w:szCs w:val="56"/>
          <w:rtl/>
          <w:lang w:bidi="ar-EG"/>
        </w:rPr>
        <w:t>صحّح وحمّان مجهول</w:t>
      </w:r>
      <w:r w:rsidRPr="006A0DC0">
        <w:rPr>
          <w:rFonts w:ascii="Traditional Arabic" w:hAnsi="Traditional Arabic" w:cs="Traditional Arabic"/>
          <w:sz w:val="56"/>
          <w:szCs w:val="56"/>
          <w:lang w:bidi="ar-EG"/>
        </w:rPr>
        <w:t>.</w:t>
      </w:r>
    </w:p>
    <w:p w14:paraId="5B0F7B6E" w14:textId="5780A3EE"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أبي سَعِيدٍ الْخُدْرِيَّ أَنَّ رَجُلًا قَدِمَ مِنْ نَجْرَانَ إِلَى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وَعَلَيْهِ خَاتَمٌ مِنْ ذَهَبٍ، فَأَعْرَضَ عَنْهُ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وَقَالَ: </w:t>
      </w:r>
      <w:r w:rsidRPr="006A0DC0">
        <w:rPr>
          <w:rFonts w:ascii="Traditional Arabic" w:hAnsi="Traditional Arabic" w:cs="Traditional Arabic"/>
          <w:color w:val="FF0000"/>
          <w:sz w:val="56"/>
          <w:szCs w:val="56"/>
          <w:rtl/>
          <w:lang w:bidi="ar-EG"/>
        </w:rPr>
        <w:t>«إِنَّكَ جِئْتَنِي، وَفِي يَدِكَ جَمْرَةٌ مِنْ نَارٍ»</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7BFF1DAC" w14:textId="7B47F7D8"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lang w:bidi="ar-EG"/>
        </w:rPr>
        <w:t xml:space="preserve"> </w:t>
      </w:r>
      <w:r w:rsidRPr="006A0DC0">
        <w:rPr>
          <w:rFonts w:ascii="Traditional Arabic" w:hAnsi="Traditional Arabic" w:cs="Traditional Arabic"/>
          <w:sz w:val="56"/>
          <w:szCs w:val="56"/>
          <w:rtl/>
          <w:lang w:bidi="ar-EG"/>
        </w:rPr>
        <w:t xml:space="preserve">عَنِ ابْنِ عَبَّاسٍ، أَنَّ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اتَّخَذَ خَاتَمًا فَلَبِسَهُ. قَالَ: </w:t>
      </w:r>
      <w:r w:rsidRPr="006A0DC0">
        <w:rPr>
          <w:rFonts w:ascii="Traditional Arabic" w:hAnsi="Traditional Arabic" w:cs="Traditional Arabic"/>
          <w:color w:val="FF0000"/>
          <w:sz w:val="56"/>
          <w:szCs w:val="56"/>
          <w:rtl/>
          <w:lang w:bidi="ar-EG"/>
        </w:rPr>
        <w:t>«شَغَلَنِي هَذَا عَنْكُمْ مُنْذُ الْيَوْمَ، إِلَيْهِ نَظْرَةٌ، وَإِلَيْكُمْ نَظْرَةٌ»</w:t>
      </w:r>
      <w:r w:rsidRPr="006A0DC0">
        <w:rPr>
          <w:rFonts w:ascii="Traditional Arabic" w:hAnsi="Traditional Arabic" w:cs="Traditional Arabic"/>
          <w:sz w:val="56"/>
          <w:szCs w:val="56"/>
          <w:rtl/>
          <w:lang w:bidi="ar-EG"/>
        </w:rPr>
        <w:t xml:space="preserve">. ثُمَّ أَلْقَاهُ. </w:t>
      </w:r>
      <w:r w:rsidR="00144D76">
        <w:rPr>
          <w:rFonts w:ascii="Traditional Arabic" w:hAnsi="Traditional Arabic" w:cs="Traditional Arabic"/>
          <w:color w:val="5B9BD5" w:themeColor="accent5"/>
          <w:sz w:val="56"/>
          <w:szCs w:val="56"/>
          <w:rtl/>
          <w:lang w:bidi="ar-EG"/>
        </w:rPr>
        <w:t>صُحّح.</w:t>
      </w:r>
    </w:p>
    <w:p w14:paraId="05225336" w14:textId="6A6684C4"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عَمْرِو بْنِ حُرَيْثٍ، قَالَ: رَأَيْتُ عَلَى النَّبِيِّ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عِمَامَةً حَرَقَانِيَّةً. </w:t>
      </w:r>
      <w:r w:rsidR="00144D76">
        <w:rPr>
          <w:rFonts w:ascii="Traditional Arabic" w:hAnsi="Traditional Arabic" w:cs="Traditional Arabic"/>
          <w:color w:val="5B9BD5" w:themeColor="accent5"/>
          <w:sz w:val="56"/>
          <w:szCs w:val="56"/>
          <w:rtl/>
          <w:lang w:bidi="ar-EG"/>
        </w:rPr>
        <w:t>صُحّح.</w:t>
      </w:r>
    </w:p>
    <w:p w14:paraId="10DEFEAF" w14:textId="40089D8A"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عَلِيٍّ، قَالَ: قَالَ لِي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«قُلِ: اللَّهُمَّ سَدِّدْنِي وَاهْدِنِي. وَنَهَانِي عَنِ الْجُلُوسِ عَلَى الْمَيَاثِرِ»</w:t>
      </w:r>
      <w:r w:rsidRPr="006A0DC0">
        <w:rPr>
          <w:rFonts w:ascii="Traditional Arabic" w:hAnsi="Traditional Arabic" w:cs="Traditional Arabic"/>
          <w:sz w:val="56"/>
          <w:szCs w:val="56"/>
          <w:rtl/>
          <w:lang w:bidi="ar-EG"/>
        </w:rPr>
        <w:t xml:space="preserve">. </w:t>
      </w:r>
    </w:p>
    <w:p w14:paraId="0F1EF2E3" w14:textId="0B5FB3F4" w:rsidR="006A0DC0" w:rsidRDefault="00C3295C" w:rsidP="00416D7F">
      <w:pPr>
        <w:spacing w:before="240" w:after="240" w:line="276" w:lineRule="auto"/>
        <w:ind w:left="-1050" w:right="-993"/>
        <w:jc w:val="center"/>
        <w:rPr>
          <w:rFonts w:ascii="Traditional Arabic" w:hAnsi="Traditional Arabic" w:cs="Traditional Arabic"/>
          <w:b/>
          <w:bCs/>
          <w:sz w:val="56"/>
          <w:szCs w:val="56"/>
          <w:rtl/>
          <w:lang w:bidi="ar-EG"/>
        </w:rPr>
      </w:pPr>
      <w:r w:rsidRPr="007E7E87">
        <w:rPr>
          <w:rFonts w:cs="Arial"/>
          <w:noProof/>
          <w:sz w:val="56"/>
          <w:szCs w:val="56"/>
          <w:rtl/>
        </w:rPr>
        <w:drawing>
          <wp:anchor distT="0" distB="0" distL="114300" distR="114300" simplePos="0" relativeHeight="251715584" behindDoc="1" locked="0" layoutInCell="1" allowOverlap="1" wp14:anchorId="71875E25" wp14:editId="03975420">
            <wp:simplePos x="0" y="0"/>
            <wp:positionH relativeFrom="margin">
              <wp:posOffset>1809750</wp:posOffset>
            </wp:positionH>
            <wp:positionV relativeFrom="paragraph">
              <wp:posOffset>403860</wp:posOffset>
            </wp:positionV>
            <wp:extent cx="1780540" cy="331470"/>
            <wp:effectExtent l="0" t="0" r="0" b="0"/>
            <wp:wrapSquare wrapText="bothSides"/>
            <wp:docPr id="287575791" name="صورة 287575791"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AD1CD"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3EAF7F3D"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6DB111DC"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3D0728CC"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56B4E7F5"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753397A3"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574D4F29" w14:textId="77777777" w:rsidR="00144D76" w:rsidRDefault="00144D76"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p>
    <w:p w14:paraId="55DD3EAA" w14:textId="1C94AF8A" w:rsidR="006A0DC0" w:rsidRPr="006A0DC0" w:rsidRDefault="006A0DC0" w:rsidP="00416D7F">
      <w:pPr>
        <w:spacing w:before="240" w:after="240" w:line="276" w:lineRule="auto"/>
        <w:ind w:left="-1050"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الاستعاذة</w:t>
      </w:r>
    </w:p>
    <w:p w14:paraId="23B9D75A" w14:textId="77F180F2"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عُقْبَةَ بْنِ عَامِرٍ، قَالَ: أَتَيْتُ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وَهُوَ رَاكِبٌ، فَوَضَعْتُ يَدِي عَلَى قَدَمِهِ فَقُلْتُ: أَقْرِئْنِي سُورَةَ هُودٍ، أَقْرِئْنِي سُورَةَ يُوسُفَ. فَقَالَ: </w:t>
      </w:r>
      <w:r w:rsidRPr="006A0DC0">
        <w:rPr>
          <w:rFonts w:ascii="Traditional Arabic" w:hAnsi="Traditional Arabic" w:cs="Traditional Arabic"/>
          <w:color w:val="FF0000"/>
          <w:sz w:val="56"/>
          <w:szCs w:val="56"/>
          <w:rtl/>
          <w:lang w:bidi="ar-EG"/>
        </w:rPr>
        <w:t xml:space="preserve">«لَنْ تَقْرَأَ شَيْئًا أَبْلَغَ عِنْدَ اللَّهِ عَزَّ وَجَلَّ مِنْ </w:t>
      </w:r>
      <w:r w:rsidR="00416D7F">
        <w:rPr>
          <w:rFonts w:ascii="Traditional Arabic" w:hAnsi="Traditional Arabic" w:cs="Traditional Arabic"/>
          <w:color w:val="FF0000"/>
          <w:sz w:val="56"/>
          <w:szCs w:val="56"/>
          <w:rtl/>
          <w:lang w:bidi="ar-EG"/>
        </w:rPr>
        <w:t>﴿</w:t>
      </w:r>
      <w:r w:rsidRPr="006A0DC0">
        <w:rPr>
          <w:rFonts w:ascii="Traditional Arabic" w:hAnsi="Traditional Arabic" w:cs="Traditional Arabic"/>
          <w:color w:val="FF0000"/>
          <w:sz w:val="56"/>
          <w:szCs w:val="56"/>
          <w:rtl/>
          <w:lang w:bidi="ar-EG"/>
        </w:rPr>
        <w:t>قُلْ أَعُوذُ بِرَبِّ الْفَلَقِ</w:t>
      </w:r>
      <w:r w:rsidR="00416D7F">
        <w:rPr>
          <w:rFonts w:ascii="Traditional Arabic" w:hAnsi="Traditional Arabic" w:cs="Traditional Arabic"/>
          <w:color w:val="FF0000"/>
          <w:sz w:val="56"/>
          <w:szCs w:val="56"/>
          <w:rtl/>
          <w:lang w:bidi="ar-EG"/>
        </w:rPr>
        <w:t>﴾</w:t>
      </w:r>
      <w:r w:rsidRPr="006A0DC0">
        <w:rPr>
          <w:rFonts w:ascii="Traditional Arabic" w:hAnsi="Traditional Arabic" w:cs="Traditional Arabic"/>
          <w:color w:val="FF0000"/>
          <w:sz w:val="56"/>
          <w:szCs w:val="56"/>
          <w:rtl/>
          <w:lang w:bidi="ar-EG"/>
        </w:rPr>
        <w:t>»</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2B875823" w14:textId="40722F95"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أَبِي هُرَيْرَةَ، قَالَ: قَالَ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«تَعَوَّذُوا بِاللَّهِ مِنْ جَارِ السَّوْءِ فِي دَارِ الْمُقَامِ، فَإِنَّ جَارَ الْبَادِيَةِ يَتَحَوَّلُ عَنْكَ»</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024CF249" w14:textId="260CE6C3"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lang w:bidi="ar-EG"/>
        </w:rPr>
      </w:pPr>
      <w:r w:rsidRPr="006A0DC0">
        <w:rPr>
          <w:rFonts w:ascii="Traditional Arabic" w:hAnsi="Traditional Arabic" w:cs="Traditional Arabic"/>
          <w:sz w:val="56"/>
          <w:szCs w:val="56"/>
          <w:rtl/>
          <w:lang w:bidi="ar-EG"/>
        </w:rPr>
        <w:t xml:space="preserve">عَنْ عَائِشَةَ، أَنَّهَا قَالَتْ: قَالَ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 </w:t>
      </w:r>
      <w:r w:rsidRPr="006A0DC0">
        <w:rPr>
          <w:rFonts w:ascii="Traditional Arabic" w:hAnsi="Traditional Arabic" w:cs="Traditional Arabic"/>
          <w:color w:val="FF0000"/>
          <w:sz w:val="56"/>
          <w:szCs w:val="56"/>
          <w:rtl/>
          <w:lang w:bidi="ar-EG"/>
        </w:rPr>
        <w:t>«اللَّهُمَّ رَبَّ جِبْرَائِيلَ وَمِيكَائِيلَ، وَرَبَّ إِسْرَافِيلَ، أَعُوذُ بِكَ مِنْ حَرِّ النَّارِ، وَمِنْ عَذَابِ الْقَبْرِ»</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4BE2B6FA" w14:textId="21478278" w:rsidR="00144D76" w:rsidRDefault="00144D76" w:rsidP="00416D7F">
      <w:pPr>
        <w:spacing w:before="240" w:after="240" w:line="276" w:lineRule="auto"/>
        <w:ind w:left="-1475" w:right="-993"/>
        <w:jc w:val="center"/>
        <w:rPr>
          <w:rFonts w:ascii="Traditional Arabic" w:hAnsi="Traditional Arabic" w:cs="Traditional Arabic"/>
          <w:b/>
          <w:bCs/>
          <w:color w:val="4472C4" w:themeColor="accent1"/>
          <w:sz w:val="56"/>
          <w:szCs w:val="56"/>
          <w:rtl/>
          <w:lang w:bidi="ar-EG"/>
        </w:rPr>
      </w:pPr>
      <w:r w:rsidRPr="007E7E87">
        <w:rPr>
          <w:rFonts w:cs="Arial"/>
          <w:noProof/>
          <w:sz w:val="56"/>
          <w:szCs w:val="56"/>
          <w:rtl/>
        </w:rPr>
        <w:drawing>
          <wp:anchor distT="0" distB="0" distL="114300" distR="114300" simplePos="0" relativeHeight="251725824" behindDoc="1" locked="0" layoutInCell="1" allowOverlap="1" wp14:anchorId="4F64F103" wp14:editId="08AB0E86">
            <wp:simplePos x="0" y="0"/>
            <wp:positionH relativeFrom="margin">
              <wp:posOffset>1708785</wp:posOffset>
            </wp:positionH>
            <wp:positionV relativeFrom="paragraph">
              <wp:posOffset>148590</wp:posOffset>
            </wp:positionV>
            <wp:extent cx="1780540" cy="331470"/>
            <wp:effectExtent l="0" t="0" r="0" b="0"/>
            <wp:wrapSquare wrapText="bothSides"/>
            <wp:docPr id="5" name="صورة 5"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281EA" w14:textId="77777777" w:rsidR="00144D76" w:rsidRDefault="00144D76" w:rsidP="00416D7F">
      <w:pPr>
        <w:spacing w:before="240" w:after="240" w:line="276" w:lineRule="auto"/>
        <w:ind w:left="-1475" w:right="-993"/>
        <w:jc w:val="center"/>
        <w:rPr>
          <w:rFonts w:ascii="Traditional Arabic" w:hAnsi="Traditional Arabic" w:cs="Traditional Arabic"/>
          <w:b/>
          <w:bCs/>
          <w:color w:val="4472C4" w:themeColor="accent1"/>
          <w:sz w:val="56"/>
          <w:szCs w:val="56"/>
          <w:rtl/>
          <w:lang w:bidi="ar-EG"/>
        </w:rPr>
      </w:pPr>
    </w:p>
    <w:p w14:paraId="368ED9D5" w14:textId="77777777" w:rsidR="00144D76" w:rsidRDefault="00144D76" w:rsidP="00416D7F">
      <w:pPr>
        <w:spacing w:before="240" w:after="240" w:line="276" w:lineRule="auto"/>
        <w:ind w:left="-1475" w:right="-993"/>
        <w:jc w:val="center"/>
        <w:rPr>
          <w:rFonts w:ascii="Traditional Arabic" w:hAnsi="Traditional Arabic" w:cs="Traditional Arabic"/>
          <w:b/>
          <w:bCs/>
          <w:color w:val="4472C4" w:themeColor="accent1"/>
          <w:sz w:val="56"/>
          <w:szCs w:val="56"/>
          <w:rtl/>
          <w:lang w:bidi="ar-EG"/>
        </w:rPr>
      </w:pPr>
    </w:p>
    <w:p w14:paraId="626FF6B2" w14:textId="77777777" w:rsidR="006A0DC0" w:rsidRPr="006A0DC0" w:rsidRDefault="006A0DC0" w:rsidP="00416D7F">
      <w:pPr>
        <w:spacing w:before="240" w:after="240" w:line="276" w:lineRule="auto"/>
        <w:ind w:left="-1475" w:right="-993"/>
        <w:jc w:val="center"/>
        <w:rPr>
          <w:rFonts w:ascii="Traditional Arabic" w:hAnsi="Traditional Arabic" w:cs="Traditional Arabic"/>
          <w:b/>
          <w:bCs/>
          <w:color w:val="4472C4" w:themeColor="accent1"/>
          <w:sz w:val="56"/>
          <w:szCs w:val="56"/>
          <w:rtl/>
          <w:lang w:bidi="ar-EG"/>
        </w:rPr>
      </w:pPr>
      <w:r w:rsidRPr="006A0DC0">
        <w:rPr>
          <w:rFonts w:ascii="Traditional Arabic" w:hAnsi="Traditional Arabic" w:cs="Traditional Arabic"/>
          <w:b/>
          <w:bCs/>
          <w:color w:val="4472C4" w:themeColor="accent1"/>
          <w:sz w:val="56"/>
          <w:szCs w:val="56"/>
          <w:rtl/>
          <w:lang w:bidi="ar-EG"/>
        </w:rPr>
        <w:t>كتاب الأشربة</w:t>
      </w:r>
    </w:p>
    <w:p w14:paraId="7C57F5F5" w14:textId="32FC7F15" w:rsidR="006A0DC0" w:rsidRPr="006A0DC0" w:rsidRDefault="006A0DC0" w:rsidP="00416D7F">
      <w:pPr>
        <w:pStyle w:val="a5"/>
        <w:numPr>
          <w:ilvl w:val="0"/>
          <w:numId w:val="1"/>
        </w:numPr>
        <w:bidi/>
        <w:spacing w:before="240" w:after="240" w:line="276" w:lineRule="auto"/>
        <w:ind w:left="-1050" w:right="-993" w:firstLine="0"/>
        <w:jc w:val="both"/>
        <w:rPr>
          <w:rFonts w:ascii="Traditional Arabic" w:hAnsi="Traditional Arabic" w:cs="Traditional Arabic"/>
          <w:sz w:val="56"/>
          <w:szCs w:val="56"/>
          <w:rtl/>
          <w:lang w:bidi="ar-EG"/>
        </w:rPr>
      </w:pPr>
      <w:r w:rsidRPr="006A0DC0">
        <w:rPr>
          <w:rFonts w:ascii="Traditional Arabic" w:hAnsi="Traditional Arabic" w:cs="Traditional Arabic"/>
          <w:sz w:val="56"/>
          <w:szCs w:val="56"/>
          <w:rtl/>
          <w:lang w:bidi="ar-EG"/>
        </w:rPr>
        <w:t xml:space="preserve">عَنْ جَابِرٍ أَنَّ رَسُولَ اللَّهِ </w:t>
      </w:r>
      <w:r w:rsidR="00416D7F" w:rsidRPr="007E7E87">
        <w:rPr>
          <w:rFonts w:ascii="Traditional Arabic" w:hAnsi="Traditional Arabic"/>
          <w:sz w:val="56"/>
          <w:szCs w:val="56"/>
        </w:rPr>
        <w:sym w:font="AGA Arabesque" w:char="F072"/>
      </w:r>
      <w:r w:rsidRPr="006A0DC0">
        <w:rPr>
          <w:rFonts w:ascii="Traditional Arabic" w:hAnsi="Traditional Arabic" w:cs="Traditional Arabic"/>
          <w:sz w:val="56"/>
          <w:szCs w:val="56"/>
          <w:rtl/>
          <w:lang w:bidi="ar-EG"/>
        </w:rPr>
        <w:t xml:space="preserve">لَمَّا نَهَى عَنِ الظُّرُوفِ شَكَتِ الْأَنْصَارُ فَقَالَتْ: يَا رَسُولَ اللَّهِ، لَيْسَ لَنَا وِعَاءٌ. فَقَالَ النَّبِيُّ صَلَّى اللَّهُ عَلَيْهِ وَسَلَّمَ: </w:t>
      </w:r>
      <w:r w:rsidRPr="006A0DC0">
        <w:rPr>
          <w:rFonts w:ascii="Traditional Arabic" w:hAnsi="Traditional Arabic" w:cs="Traditional Arabic"/>
          <w:color w:val="FF0000"/>
          <w:sz w:val="56"/>
          <w:szCs w:val="56"/>
          <w:rtl/>
          <w:lang w:bidi="ar-EG"/>
        </w:rPr>
        <w:t>«فَلَا إِذَنْ»</w:t>
      </w:r>
      <w:r w:rsidRPr="006A0DC0">
        <w:rPr>
          <w:rFonts w:ascii="Traditional Arabic" w:hAnsi="Traditional Arabic" w:cs="Traditional Arabic"/>
          <w:sz w:val="56"/>
          <w:szCs w:val="56"/>
          <w:rtl/>
          <w:lang w:bidi="ar-EG"/>
        </w:rPr>
        <w:t xml:space="preserve">. </w:t>
      </w:r>
      <w:r w:rsidR="00144D76">
        <w:rPr>
          <w:rFonts w:ascii="Traditional Arabic" w:hAnsi="Traditional Arabic" w:cs="Traditional Arabic"/>
          <w:color w:val="5B9BD5" w:themeColor="accent5"/>
          <w:sz w:val="56"/>
          <w:szCs w:val="56"/>
          <w:rtl/>
          <w:lang w:bidi="ar-EG"/>
        </w:rPr>
        <w:t>صُحّح.</w:t>
      </w:r>
    </w:p>
    <w:p w14:paraId="5583BC67" w14:textId="7D4580CA" w:rsidR="006A0DC0" w:rsidRPr="00144D76" w:rsidRDefault="006A0DC0" w:rsidP="00144D76">
      <w:pPr>
        <w:spacing w:before="240" w:after="240" w:line="240" w:lineRule="auto"/>
        <w:ind w:left="-1050" w:right="-993"/>
        <w:jc w:val="center"/>
        <w:rPr>
          <w:rFonts w:ascii="Times New Roman" w:eastAsia="Times New Roman" w:hAnsi="Times New Roman" w:cs="DecoType Thuluth"/>
          <w:kern w:val="0"/>
          <w:sz w:val="36"/>
          <w:szCs w:val="44"/>
          <w:rtl/>
          <w:lang w:eastAsia="ar-SA"/>
          <w14:ligatures w14:val="none"/>
        </w:rPr>
      </w:pPr>
      <w:r w:rsidRPr="00144D76">
        <w:rPr>
          <w:rFonts w:ascii="Times New Roman" w:eastAsia="Times New Roman" w:hAnsi="Times New Roman" w:cs="DecoType Thuluth"/>
          <w:kern w:val="0"/>
          <w:sz w:val="36"/>
          <w:szCs w:val="44"/>
          <w:rtl/>
          <w:lang w:eastAsia="ar-SA"/>
          <w14:ligatures w14:val="none"/>
        </w:rPr>
        <w:t xml:space="preserve">انتهى المنتقى من الأحاديث القصار من زوائد سنن النسائي </w:t>
      </w:r>
      <w:r w:rsidR="00144D76">
        <w:rPr>
          <w:rFonts w:ascii="Times New Roman" w:eastAsia="Times New Roman" w:hAnsi="Times New Roman" w:cs="DecoType Thuluth" w:hint="cs"/>
          <w:kern w:val="0"/>
          <w:sz w:val="36"/>
          <w:szCs w:val="44"/>
          <w:rtl/>
          <w:lang w:eastAsia="ar-SA"/>
          <w14:ligatures w14:val="none"/>
        </w:rPr>
        <w:t xml:space="preserve">                                           </w:t>
      </w:r>
      <w:r w:rsidRPr="00144D76">
        <w:rPr>
          <w:rFonts w:ascii="Times New Roman" w:eastAsia="Times New Roman" w:hAnsi="Times New Roman" w:cs="DecoType Thuluth"/>
          <w:kern w:val="0"/>
          <w:sz w:val="36"/>
          <w:szCs w:val="44"/>
          <w:rtl/>
          <w:lang w:eastAsia="ar-SA"/>
          <w14:ligatures w14:val="none"/>
        </w:rPr>
        <w:t>على الصحيحين</w:t>
      </w:r>
      <w:r w:rsidR="00144D76">
        <w:rPr>
          <w:rFonts w:ascii="Times New Roman" w:eastAsia="Times New Roman" w:hAnsi="Times New Roman" w:cs="DecoType Thuluth" w:hint="cs"/>
          <w:kern w:val="0"/>
          <w:sz w:val="36"/>
          <w:szCs w:val="44"/>
          <w:rtl/>
          <w:lang w:eastAsia="ar-SA"/>
          <w14:ligatures w14:val="none"/>
        </w:rPr>
        <w:t xml:space="preserve"> </w:t>
      </w:r>
      <w:r w:rsidRPr="00144D76">
        <w:rPr>
          <w:rFonts w:ascii="Times New Roman" w:eastAsia="Times New Roman" w:hAnsi="Times New Roman" w:cs="DecoType Thuluth"/>
          <w:kern w:val="0"/>
          <w:sz w:val="36"/>
          <w:szCs w:val="44"/>
          <w:rtl/>
          <w:lang w:eastAsia="ar-SA"/>
          <w14:ligatures w14:val="none"/>
        </w:rPr>
        <w:t>وأبي داود والترمذي</w:t>
      </w:r>
    </w:p>
    <w:p w14:paraId="39DF93C2" w14:textId="77777777" w:rsidR="006A0DC0" w:rsidRPr="00144D76" w:rsidRDefault="006A0DC0" w:rsidP="00144D76">
      <w:pPr>
        <w:spacing w:before="240" w:after="240" w:line="240" w:lineRule="auto"/>
        <w:ind w:left="-1050" w:right="-993"/>
        <w:jc w:val="center"/>
        <w:rPr>
          <w:rFonts w:ascii="Times New Roman" w:eastAsia="Times New Roman" w:hAnsi="Times New Roman" w:cs="DecoType Thuluth"/>
          <w:kern w:val="0"/>
          <w:sz w:val="36"/>
          <w:szCs w:val="44"/>
          <w:rtl/>
          <w:lang w:eastAsia="ar-SA"/>
          <w14:ligatures w14:val="none"/>
        </w:rPr>
      </w:pPr>
      <w:r w:rsidRPr="00144D76">
        <w:rPr>
          <w:rFonts w:ascii="Times New Roman" w:eastAsia="Times New Roman" w:hAnsi="Times New Roman" w:cs="DecoType Thuluth"/>
          <w:kern w:val="0"/>
          <w:sz w:val="36"/>
          <w:szCs w:val="44"/>
          <w:rtl/>
          <w:lang w:eastAsia="ar-SA"/>
          <w14:ligatures w14:val="none"/>
        </w:rPr>
        <w:t>وصلى الله وسلم على نبينا محمد وعلى آله وصحبه أجمعين</w:t>
      </w:r>
    </w:p>
    <w:p w14:paraId="0EFC7C7E" w14:textId="77777777" w:rsidR="006A0DC0" w:rsidRPr="006A0DC0" w:rsidRDefault="006A0DC0" w:rsidP="00416D7F">
      <w:pPr>
        <w:spacing w:line="276" w:lineRule="auto"/>
        <w:ind w:left="-1050" w:right="-993"/>
        <w:rPr>
          <w:sz w:val="56"/>
          <w:szCs w:val="56"/>
          <w:rtl/>
          <w:lang w:bidi="ar-EG"/>
        </w:rPr>
      </w:pPr>
    </w:p>
    <w:p w14:paraId="1B2BD29A" w14:textId="77777777" w:rsidR="006A0DC0" w:rsidRPr="006A0DC0" w:rsidRDefault="006A0DC0" w:rsidP="00416D7F">
      <w:pPr>
        <w:spacing w:line="276" w:lineRule="auto"/>
        <w:ind w:left="-1050" w:right="-993"/>
        <w:rPr>
          <w:sz w:val="56"/>
          <w:szCs w:val="56"/>
        </w:rPr>
      </w:pPr>
    </w:p>
    <w:sectPr w:rsidR="006A0DC0" w:rsidRPr="006A0DC0" w:rsidSect="00B3709D">
      <w:headerReference w:type="default" r:id="rId11"/>
      <w:foot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B807E8" w14:textId="77777777" w:rsidR="00ED36A9" w:rsidRDefault="00ED36A9" w:rsidP="006A0DC0">
      <w:pPr>
        <w:spacing w:after="0" w:line="240" w:lineRule="auto"/>
      </w:pPr>
      <w:r>
        <w:separator/>
      </w:r>
    </w:p>
  </w:endnote>
  <w:endnote w:type="continuationSeparator" w:id="0">
    <w:p w14:paraId="4E7E40DD" w14:textId="77777777" w:rsidR="00ED36A9" w:rsidRDefault="00ED36A9" w:rsidP="006A0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DecoType Thuluth">
    <w:panose1 w:val="02010000000000000000"/>
    <w:charset w:val="B2"/>
    <w:family w:val="auto"/>
    <w:pitch w:val="variable"/>
    <w:sig w:usb0="00002001" w:usb1="80000000" w:usb2="00000008" w:usb3="00000000" w:csb0="00000040"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B7FE4" w14:textId="6F468FCB" w:rsidR="00C3295C" w:rsidRDefault="00E543A2" w:rsidP="00E543A2">
    <w:pPr>
      <w:pStyle w:val="a4"/>
      <w:jc w:val="center"/>
      <w:rPr>
        <w:rtl/>
      </w:rPr>
    </w:pPr>
    <w:r>
      <w:rPr>
        <w:noProof/>
      </w:rPr>
      <mc:AlternateContent>
        <mc:Choice Requires="wps">
          <w:drawing>
            <wp:anchor distT="0" distB="0" distL="114300" distR="114300" simplePos="0" relativeHeight="251660288" behindDoc="0" locked="0" layoutInCell="1" allowOverlap="1" wp14:anchorId="01074FD2" wp14:editId="650F4180">
              <wp:simplePos x="0" y="0"/>
              <wp:positionH relativeFrom="margin">
                <wp:posOffset>2469515</wp:posOffset>
              </wp:positionH>
              <wp:positionV relativeFrom="paragraph">
                <wp:posOffset>167640</wp:posOffset>
              </wp:positionV>
              <wp:extent cx="747422" cy="344170"/>
              <wp:effectExtent l="0" t="0" r="0" b="0"/>
              <wp:wrapNone/>
              <wp:docPr id="7" name="Text Box 7"/>
              <wp:cNvGraphicFramePr/>
              <a:graphic xmlns:a="http://schemas.openxmlformats.org/drawingml/2006/main">
                <a:graphicData uri="http://schemas.microsoft.com/office/word/2010/wordprocessingShape">
                  <wps:wsp>
                    <wps:cNvSpPr txBox="1"/>
                    <wps:spPr>
                      <a:xfrm>
                        <a:off x="0" y="0"/>
                        <a:ext cx="747422" cy="344170"/>
                      </a:xfrm>
                      <a:prstGeom prst="rect">
                        <a:avLst/>
                      </a:prstGeom>
                      <a:noFill/>
                      <a:ln w="6350">
                        <a:noFill/>
                      </a:ln>
                    </wps:spPr>
                    <wps:txbx>
                      <w:txbxContent>
                        <w:p w14:paraId="6745F8D6" w14:textId="77777777" w:rsidR="00E543A2" w:rsidRPr="000D7E9E" w:rsidRDefault="00E543A2" w:rsidP="00E543A2">
                          <w:pPr>
                            <w:bidi w:val="0"/>
                            <w:rPr>
                              <w:b/>
                              <w:bCs/>
                              <w:sz w:val="34"/>
                              <w:szCs w:val="34"/>
                            </w:rPr>
                          </w:pPr>
                          <w:r>
                            <w:rPr>
                              <w:rFonts w:asciiTheme="majorHAnsi" w:eastAsiaTheme="majorEastAsia" w:hAnsiTheme="majorHAnsi" w:cstheme="majorBidi"/>
                              <w:sz w:val="28"/>
                              <w:szCs w:val="28"/>
                            </w:rPr>
                            <w:t xml:space="preserve"> </w:t>
                          </w:r>
                          <w:r w:rsidRPr="000D7E9E">
                            <w:rPr>
                              <w:rFonts w:eastAsiaTheme="minorEastAsia"/>
                              <w:b/>
                              <w:bCs/>
                              <w:sz w:val="34"/>
                              <w:szCs w:val="34"/>
                            </w:rPr>
                            <w:fldChar w:fldCharType="begin"/>
                          </w:r>
                          <w:r w:rsidRPr="000D7E9E">
                            <w:rPr>
                              <w:b/>
                              <w:bCs/>
                              <w:sz w:val="34"/>
                              <w:szCs w:val="34"/>
                            </w:rPr>
                            <w:instrText xml:space="preserve"> PAGE    \* MERGEFORMAT </w:instrText>
                          </w:r>
                          <w:r w:rsidRPr="000D7E9E">
                            <w:rPr>
                              <w:rFonts w:eastAsiaTheme="minorEastAsia"/>
                              <w:b/>
                              <w:bCs/>
                              <w:sz w:val="34"/>
                              <w:szCs w:val="34"/>
                            </w:rPr>
                            <w:fldChar w:fldCharType="separate"/>
                          </w:r>
                          <w:r w:rsidR="00ED36A9" w:rsidRPr="00ED36A9">
                            <w:rPr>
                              <w:rFonts w:asciiTheme="majorHAnsi" w:eastAsiaTheme="majorEastAsia" w:hAnsiTheme="majorHAnsi" w:cstheme="majorBidi"/>
                              <w:b/>
                              <w:bCs/>
                              <w:noProof/>
                              <w:sz w:val="28"/>
                              <w:szCs w:val="28"/>
                            </w:rPr>
                            <w:t>1</w:t>
                          </w:r>
                          <w:r w:rsidRPr="000D7E9E">
                            <w:rPr>
                              <w:rFonts w:asciiTheme="majorHAnsi" w:eastAsiaTheme="majorEastAsia" w:hAnsiTheme="majorHAnsi" w:cstheme="majorBidi"/>
                              <w:b/>
                              <w:bCs/>
                              <w:sz w:val="28"/>
                              <w:szCs w:val="28"/>
                            </w:rPr>
                            <w:fldChar w:fldCharType="end"/>
                          </w:r>
                          <w:r w:rsidRPr="000D7E9E">
                            <w:rPr>
                              <w:rFonts w:asciiTheme="majorHAnsi" w:eastAsiaTheme="majorEastAsia" w:hAnsiTheme="majorHAnsi" w:cstheme="majorBidi"/>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94.45pt;margin-top:13.2pt;width:58.85pt;height:27.1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6ohLgIAAFAEAAAOAAAAZHJzL2Uyb0RvYy54bWysVN9v2jAQfp+0/8Hy+wjQtGwRoWKtmCah&#10;thJMfTaOTSLZPs82JOyv39kJFHV7mvbinO/O9+P77jK/77QiR+F8A6akk9GYEmE4VI3Zl/THdvXp&#10;MyU+MFMxBUaU9CQ8vV98/DBvbSGmUIOqhCMYxPiitSWtQ7BFlnleC838CKwwaJTgNAt4dfuscqzF&#10;6Fpl0/H4LmvBVdYBF96j9rE30kWKL6Xg4VlKLwJRJcXaQjpdOnfxzBZzVuwds3XDhzLYP1ShWWMw&#10;6SXUIwuMHFzzRyjdcAceZBhx0BlI2XCResBuJuN33WxqZkXqBcHx9gKT/39h+dPxxZGmKumMEsM0&#10;UrQVXSBfoSOziE5rfYFOG4tuoUM1snzWe1TGpjvpdPxiOwTtiPPpgm0MxlE5y2f5dEoJR9NNnk9m&#10;Cfvs7bF1PnwToEkUSuqQuoQoO659wELQ9ewScxlYNUol+pQhbUnvbm7H6cHFgi+UwYexhb7UKIVu&#10;1w197aA6YVsO+rHwlq8aTL5mPrwwh3OAneBsh2c8pAJMAoNESQ3u19/00R/pQSslLc5VSf3PA3OC&#10;EvXdIHFfJnkeBzFd8tvZFC/u2rK7tpiDfgAc3QlukeVJjP5BnUXpQL/iCixjVjQxwzF3ScNZfAj9&#10;tOMKcbFcJiccPcvC2mwsj6EjnBHabffKnB3wD0jcE5wnkBXvaOh9eyKWhwCySRxFgHtUB9xxbBN1&#10;w4rFvbi+J6+3H8HiNwAAAP//AwBQSwMEFAAGAAgAAAAhADxpwV/gAAAACQEAAA8AAABkcnMvZG93&#10;bnJldi54bWxMj8FOwzAQRO9I/IO1SNyoTaCRCXGqKlKFhODQ0gu3TewmEfY6xG4b+HrMCY6reZp5&#10;W65mZ9nJTGHwpOB2IYAZar0eqFOwf9vcSGAhImm0noyCLxNgVV1elFhof6atOe1ix1IJhQIV9DGO&#10;Beeh7Y3DsPCjoZQd/OQwpnPquJ7wnMqd5ZkQOXc4UFrocTR1b9qP3dEpeK43r7htMie/bf30cliP&#10;n/v3pVLXV/P6EVg0c/yD4Vc/qUOVnBp/JB2YVXAn5UNCFWT5PbAELEWeA2sUSJEDr0r+/4PqBwAA&#10;//8DAFBLAQItABQABgAIAAAAIQC2gziS/gAAAOEBAAATAAAAAAAAAAAAAAAAAAAAAABbQ29udGVu&#10;dF9UeXBlc10ueG1sUEsBAi0AFAAGAAgAAAAhADj9If/WAAAAlAEAAAsAAAAAAAAAAAAAAAAALwEA&#10;AF9yZWxzLy5yZWxzUEsBAi0AFAAGAAgAAAAhAKcfqiEuAgAAUAQAAA4AAAAAAAAAAAAAAAAALgIA&#10;AGRycy9lMm9Eb2MueG1sUEsBAi0AFAAGAAgAAAAhADxpwV/gAAAACQEAAA8AAAAAAAAAAAAAAAAA&#10;iAQAAGRycy9kb3ducmV2LnhtbFBLBQYAAAAABAAEAPMAAACVBQAAAAA=&#10;" filled="f" stroked="f" strokeweight=".5pt">
              <v:textbox>
                <w:txbxContent>
                  <w:p w14:paraId="6745F8D6" w14:textId="77777777" w:rsidR="00E543A2" w:rsidRPr="000D7E9E" w:rsidRDefault="00E543A2" w:rsidP="00E543A2">
                    <w:pPr>
                      <w:bidi w:val="0"/>
                      <w:rPr>
                        <w:b/>
                        <w:bCs/>
                        <w:sz w:val="34"/>
                        <w:szCs w:val="34"/>
                      </w:rPr>
                    </w:pPr>
                    <w:r>
                      <w:rPr>
                        <w:rFonts w:asciiTheme="majorHAnsi" w:eastAsiaTheme="majorEastAsia" w:hAnsiTheme="majorHAnsi" w:cstheme="majorBidi"/>
                        <w:sz w:val="28"/>
                        <w:szCs w:val="28"/>
                      </w:rPr>
                      <w:t xml:space="preserve"> </w:t>
                    </w:r>
                    <w:r w:rsidRPr="000D7E9E">
                      <w:rPr>
                        <w:rFonts w:eastAsiaTheme="minorEastAsia"/>
                        <w:b/>
                        <w:bCs/>
                        <w:sz w:val="34"/>
                        <w:szCs w:val="34"/>
                      </w:rPr>
                      <w:fldChar w:fldCharType="begin"/>
                    </w:r>
                    <w:r w:rsidRPr="000D7E9E">
                      <w:rPr>
                        <w:b/>
                        <w:bCs/>
                        <w:sz w:val="34"/>
                        <w:szCs w:val="34"/>
                      </w:rPr>
                      <w:instrText xml:space="preserve"> PAGE    \* MERGEFORMAT </w:instrText>
                    </w:r>
                    <w:r w:rsidRPr="000D7E9E">
                      <w:rPr>
                        <w:rFonts w:eastAsiaTheme="minorEastAsia"/>
                        <w:b/>
                        <w:bCs/>
                        <w:sz w:val="34"/>
                        <w:szCs w:val="34"/>
                      </w:rPr>
                      <w:fldChar w:fldCharType="separate"/>
                    </w:r>
                    <w:r w:rsidR="00ED36A9" w:rsidRPr="00ED36A9">
                      <w:rPr>
                        <w:rFonts w:asciiTheme="majorHAnsi" w:eastAsiaTheme="majorEastAsia" w:hAnsiTheme="majorHAnsi" w:cstheme="majorBidi"/>
                        <w:b/>
                        <w:bCs/>
                        <w:noProof/>
                        <w:sz w:val="28"/>
                        <w:szCs w:val="28"/>
                      </w:rPr>
                      <w:t>1</w:t>
                    </w:r>
                    <w:r w:rsidRPr="000D7E9E">
                      <w:rPr>
                        <w:rFonts w:asciiTheme="majorHAnsi" w:eastAsiaTheme="majorEastAsia" w:hAnsiTheme="majorHAnsi" w:cstheme="majorBidi"/>
                        <w:b/>
                        <w:bCs/>
                        <w:sz w:val="28"/>
                        <w:szCs w:val="28"/>
                      </w:rPr>
                      <w:fldChar w:fldCharType="end"/>
                    </w:r>
                    <w:r w:rsidRPr="000D7E9E">
                      <w:rPr>
                        <w:rFonts w:asciiTheme="majorHAnsi" w:eastAsiaTheme="majorEastAsia" w:hAnsiTheme="majorHAnsi" w:cstheme="majorBidi"/>
                        <w:b/>
                        <w:bCs/>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9EF6F6" w14:textId="77777777" w:rsidR="00ED36A9" w:rsidRDefault="00ED36A9" w:rsidP="006A0DC0">
      <w:pPr>
        <w:spacing w:after="0" w:line="240" w:lineRule="auto"/>
      </w:pPr>
      <w:r>
        <w:separator/>
      </w:r>
    </w:p>
  </w:footnote>
  <w:footnote w:type="continuationSeparator" w:id="0">
    <w:p w14:paraId="7FC1A632" w14:textId="77777777" w:rsidR="00ED36A9" w:rsidRDefault="00ED36A9" w:rsidP="006A0D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BCCEB" w14:textId="5AB67E58" w:rsidR="006A0DC0" w:rsidRDefault="006A0DC0">
    <w:pPr>
      <w:pStyle w:val="a3"/>
    </w:pPr>
    <w:r>
      <w:rPr>
        <w:noProof/>
      </w:rPr>
      <w:drawing>
        <wp:anchor distT="0" distB="0" distL="114300" distR="114300" simplePos="0" relativeHeight="251658240" behindDoc="1" locked="0" layoutInCell="1" allowOverlap="1" wp14:anchorId="5FBD43D2" wp14:editId="55D7111E">
          <wp:simplePos x="0" y="0"/>
          <wp:positionH relativeFrom="page">
            <wp:posOffset>7620</wp:posOffset>
          </wp:positionH>
          <wp:positionV relativeFrom="paragraph">
            <wp:posOffset>-449580</wp:posOffset>
          </wp:positionV>
          <wp:extent cx="8183880" cy="10683240"/>
          <wp:effectExtent l="0" t="0" r="7620" b="3810"/>
          <wp:wrapNone/>
          <wp:docPr id="56622081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3880" cy="10683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D7E20"/>
    <w:multiLevelType w:val="hybridMultilevel"/>
    <w:tmpl w:val="4BE28BC8"/>
    <w:lvl w:ilvl="0" w:tplc="3F3C3C30">
      <w:start w:val="1"/>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DC0"/>
    <w:rsid w:val="000861CC"/>
    <w:rsid w:val="0013329B"/>
    <w:rsid w:val="0013461F"/>
    <w:rsid w:val="00144D76"/>
    <w:rsid w:val="00151C2A"/>
    <w:rsid w:val="0031353D"/>
    <w:rsid w:val="00386E93"/>
    <w:rsid w:val="00416D7F"/>
    <w:rsid w:val="00416FE5"/>
    <w:rsid w:val="004F7F5E"/>
    <w:rsid w:val="005D2F73"/>
    <w:rsid w:val="0061275B"/>
    <w:rsid w:val="006A0DC0"/>
    <w:rsid w:val="00741C44"/>
    <w:rsid w:val="00774E1D"/>
    <w:rsid w:val="007E7FE2"/>
    <w:rsid w:val="00913C8C"/>
    <w:rsid w:val="009978F5"/>
    <w:rsid w:val="00AA0CF8"/>
    <w:rsid w:val="00B3709D"/>
    <w:rsid w:val="00C0429D"/>
    <w:rsid w:val="00C3295C"/>
    <w:rsid w:val="00C46A65"/>
    <w:rsid w:val="00D14EA7"/>
    <w:rsid w:val="00E543A2"/>
    <w:rsid w:val="00EA2FE4"/>
    <w:rsid w:val="00ED36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81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A0DC0"/>
    <w:pPr>
      <w:tabs>
        <w:tab w:val="center" w:pos="4153"/>
        <w:tab w:val="right" w:pos="8306"/>
      </w:tabs>
      <w:spacing w:after="0" w:line="240" w:lineRule="auto"/>
    </w:pPr>
  </w:style>
  <w:style w:type="character" w:customStyle="1" w:styleId="Char">
    <w:name w:val="رأس الصفحة Char"/>
    <w:basedOn w:val="a0"/>
    <w:link w:val="a3"/>
    <w:uiPriority w:val="99"/>
    <w:rsid w:val="006A0DC0"/>
  </w:style>
  <w:style w:type="paragraph" w:styleId="a4">
    <w:name w:val="footer"/>
    <w:basedOn w:val="a"/>
    <w:link w:val="Char0"/>
    <w:uiPriority w:val="99"/>
    <w:unhideWhenUsed/>
    <w:rsid w:val="006A0DC0"/>
    <w:pPr>
      <w:tabs>
        <w:tab w:val="center" w:pos="4153"/>
        <w:tab w:val="right" w:pos="8306"/>
      </w:tabs>
      <w:spacing w:after="0" w:line="240" w:lineRule="auto"/>
    </w:pPr>
  </w:style>
  <w:style w:type="character" w:customStyle="1" w:styleId="Char0">
    <w:name w:val="تذييل الصفحة Char"/>
    <w:basedOn w:val="a0"/>
    <w:link w:val="a4"/>
    <w:uiPriority w:val="99"/>
    <w:rsid w:val="006A0DC0"/>
  </w:style>
  <w:style w:type="paragraph" w:styleId="a5">
    <w:name w:val="List Paragraph"/>
    <w:basedOn w:val="a"/>
    <w:uiPriority w:val="34"/>
    <w:qFormat/>
    <w:rsid w:val="006A0DC0"/>
    <w:pPr>
      <w:bidi w:val="0"/>
      <w:ind w:left="720"/>
      <w:contextualSpacing/>
    </w:pPr>
    <w:rPr>
      <w:kern w:val="0"/>
      <w14:ligatures w14:val="none"/>
    </w:rPr>
  </w:style>
  <w:style w:type="paragraph" w:styleId="a6">
    <w:name w:val="Balloon Text"/>
    <w:basedOn w:val="a"/>
    <w:link w:val="Char1"/>
    <w:uiPriority w:val="99"/>
    <w:semiHidden/>
    <w:unhideWhenUsed/>
    <w:rsid w:val="0013329B"/>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1332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A0DC0"/>
    <w:pPr>
      <w:tabs>
        <w:tab w:val="center" w:pos="4153"/>
        <w:tab w:val="right" w:pos="8306"/>
      </w:tabs>
      <w:spacing w:after="0" w:line="240" w:lineRule="auto"/>
    </w:pPr>
  </w:style>
  <w:style w:type="character" w:customStyle="1" w:styleId="Char">
    <w:name w:val="رأس الصفحة Char"/>
    <w:basedOn w:val="a0"/>
    <w:link w:val="a3"/>
    <w:uiPriority w:val="99"/>
    <w:rsid w:val="006A0DC0"/>
  </w:style>
  <w:style w:type="paragraph" w:styleId="a4">
    <w:name w:val="footer"/>
    <w:basedOn w:val="a"/>
    <w:link w:val="Char0"/>
    <w:uiPriority w:val="99"/>
    <w:unhideWhenUsed/>
    <w:rsid w:val="006A0DC0"/>
    <w:pPr>
      <w:tabs>
        <w:tab w:val="center" w:pos="4153"/>
        <w:tab w:val="right" w:pos="8306"/>
      </w:tabs>
      <w:spacing w:after="0" w:line="240" w:lineRule="auto"/>
    </w:pPr>
  </w:style>
  <w:style w:type="character" w:customStyle="1" w:styleId="Char0">
    <w:name w:val="تذييل الصفحة Char"/>
    <w:basedOn w:val="a0"/>
    <w:link w:val="a4"/>
    <w:uiPriority w:val="99"/>
    <w:rsid w:val="006A0DC0"/>
  </w:style>
  <w:style w:type="paragraph" w:styleId="a5">
    <w:name w:val="List Paragraph"/>
    <w:basedOn w:val="a"/>
    <w:uiPriority w:val="34"/>
    <w:qFormat/>
    <w:rsid w:val="006A0DC0"/>
    <w:pPr>
      <w:bidi w:val="0"/>
      <w:ind w:left="720"/>
      <w:contextualSpacing/>
    </w:pPr>
    <w:rPr>
      <w:kern w:val="0"/>
      <w14:ligatures w14:val="none"/>
    </w:rPr>
  </w:style>
  <w:style w:type="paragraph" w:styleId="a6">
    <w:name w:val="Balloon Text"/>
    <w:basedOn w:val="a"/>
    <w:link w:val="Char1"/>
    <w:uiPriority w:val="99"/>
    <w:semiHidden/>
    <w:unhideWhenUsed/>
    <w:rsid w:val="0013329B"/>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1332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42</Pages>
  <Words>3704</Words>
  <Characters>21113</Characters>
  <Application>Microsoft Office Word</Application>
  <DocSecurity>0</DocSecurity>
  <Lines>175</Lines>
  <Paragraphs>49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24768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عبدالرحمن حاكم الحاكم</dc:creator>
  <cp:lastModifiedBy>user</cp:lastModifiedBy>
  <cp:revision>10</cp:revision>
  <cp:lastPrinted>2024-04-20T18:09:00Z</cp:lastPrinted>
  <dcterms:created xsi:type="dcterms:W3CDTF">2024-04-19T19:26:00Z</dcterms:created>
  <dcterms:modified xsi:type="dcterms:W3CDTF">2024-04-20T18:09:00Z</dcterms:modified>
</cp:coreProperties>
</file>