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5E10A" w14:textId="14010DC5" w:rsidR="00766382" w:rsidRPr="009623D0" w:rsidRDefault="00766382" w:rsidP="00766382">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093992">
        <w:rPr>
          <w:rFonts w:ascii="Traditional Arabic" w:hAnsi="Traditional Arabic" w:cs="Traditional Arabic" w:hint="cs"/>
          <w:b/>
          <w:bCs/>
          <w:color w:val="FF0000"/>
          <w:sz w:val="194"/>
          <w:szCs w:val="194"/>
          <w:rtl/>
        </w:rPr>
        <w:t>أم الخبائث</w:t>
      </w:r>
      <w:r w:rsidRPr="003C71DE">
        <w:rPr>
          <w:rFonts w:ascii="Traditional Arabic" w:hAnsi="Traditional Arabic" w:cs="Traditional Arabic" w:hint="cs"/>
          <w:b/>
          <w:bCs/>
          <w:color w:val="FF0000"/>
          <w:sz w:val="188"/>
          <w:szCs w:val="188"/>
          <w:rtl/>
        </w:rPr>
        <w:t xml:space="preserve"> </w:t>
      </w:r>
      <w:r w:rsidRPr="009D738C">
        <w:rPr>
          <w:rFonts w:ascii="Arabic Typesetting" w:hAnsi="Arabic Typesetting" w:cs="AL-Battar"/>
          <w:color w:val="FF0000"/>
          <w:sz w:val="78"/>
          <w:szCs w:val="78"/>
        </w:rPr>
        <w:sym w:font="AGA Arabesque" w:char="F028"/>
      </w:r>
    </w:p>
    <w:p w14:paraId="38A71E58" w14:textId="263582B9" w:rsidR="00766382" w:rsidRPr="00FF35BF" w:rsidRDefault="00766382" w:rsidP="00766382">
      <w:pPr>
        <w:tabs>
          <w:tab w:val="center" w:pos="4153"/>
          <w:tab w:val="right" w:pos="8306"/>
        </w:tabs>
        <w:jc w:val="center"/>
        <w:rPr>
          <w:rFonts w:ascii="Arabic Typesetting" w:hAnsi="Arabic Typesetting" w:cs="mohammad bold art 1"/>
          <w:sz w:val="20"/>
          <w:szCs w:val="20"/>
          <w:rtl/>
        </w:rPr>
      </w:pPr>
    </w:p>
    <w:p w14:paraId="7E43DB0D" w14:textId="4C2B436C" w:rsidR="00766382" w:rsidRDefault="00766382" w:rsidP="00766382">
      <w:pPr>
        <w:tabs>
          <w:tab w:val="center" w:pos="4153"/>
          <w:tab w:val="right" w:pos="8306"/>
        </w:tabs>
        <w:jc w:val="center"/>
        <w:rPr>
          <w:rFonts w:ascii="Arabic Typesetting" w:hAnsi="Arabic Typesetting" w:cs="mohammad bold art 1"/>
          <w:sz w:val="20"/>
          <w:szCs w:val="20"/>
          <w:rtl/>
        </w:rPr>
      </w:pPr>
    </w:p>
    <w:p w14:paraId="0C376DB3" w14:textId="6DE4C8D9" w:rsidR="00766382" w:rsidRDefault="00766382" w:rsidP="00766382">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2CD7BAD6" wp14:editId="7CFA1E45">
                <wp:simplePos x="0" y="0"/>
                <wp:positionH relativeFrom="page">
                  <wp:align>center</wp:align>
                </wp:positionH>
                <wp:positionV relativeFrom="paragraph">
                  <wp:posOffset>5919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BAD6" id="_x0000_t202" coordsize="21600,21600" o:spt="202" path="m,l,21600r21600,l21600,xe">
                <v:stroke joinstyle="miter"/>
                <v:path gradientshapeok="t" o:connecttype="rect"/>
              </v:shapetype>
              <v:shape id="مربع نص 2" o:spid="_x0000_s1026" type="#_x0000_t202" style="position:absolute;left:0;text-align:left;margin-left:0;margin-top:.45pt;width:408.25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" filled="f" stroked="f" strokeweight=".5pt">
                <v:textbo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457815C3" w14:textId="77777777" w:rsidR="00766382" w:rsidRDefault="00766382" w:rsidP="00766382">
      <w:pPr>
        <w:tabs>
          <w:tab w:val="center" w:pos="4153"/>
          <w:tab w:val="right" w:pos="8306"/>
        </w:tabs>
        <w:jc w:val="center"/>
        <w:rPr>
          <w:rFonts w:ascii="Arabic Typesetting" w:hAnsi="Arabic Typesetting" w:cs="mohammad bold art 1"/>
          <w:sz w:val="20"/>
          <w:szCs w:val="20"/>
          <w:rtl/>
        </w:rPr>
      </w:pPr>
    </w:p>
    <w:p w14:paraId="2AE7BA59" w14:textId="77777777" w:rsidR="00766382" w:rsidRDefault="00766382" w:rsidP="00766382">
      <w:pPr>
        <w:tabs>
          <w:tab w:val="center" w:pos="4153"/>
          <w:tab w:val="right" w:pos="8306"/>
        </w:tabs>
        <w:jc w:val="center"/>
        <w:rPr>
          <w:rFonts w:ascii="Arabic Typesetting" w:hAnsi="Arabic Typesetting" w:cs="mohammad bold art 1"/>
          <w:sz w:val="20"/>
          <w:szCs w:val="20"/>
          <w:rtl/>
        </w:rPr>
      </w:pPr>
    </w:p>
    <w:p w14:paraId="16E4C060" w14:textId="77777777" w:rsidR="00766382" w:rsidRDefault="00766382" w:rsidP="00766382">
      <w:pPr>
        <w:tabs>
          <w:tab w:val="center" w:pos="4153"/>
          <w:tab w:val="right" w:pos="8306"/>
        </w:tabs>
        <w:jc w:val="center"/>
        <w:rPr>
          <w:rFonts w:ascii="Arabic Typesetting" w:hAnsi="Arabic Typesetting" w:cs="mohammad bold art 1"/>
          <w:sz w:val="20"/>
          <w:szCs w:val="20"/>
          <w:rtl/>
        </w:rPr>
      </w:pPr>
    </w:p>
    <w:p w14:paraId="1705900C" w14:textId="35CBA7E3" w:rsidR="00766382" w:rsidRDefault="00766382" w:rsidP="00766382">
      <w:pPr>
        <w:tabs>
          <w:tab w:val="center" w:pos="4153"/>
          <w:tab w:val="right" w:pos="8306"/>
        </w:tabs>
        <w:rPr>
          <w:rFonts w:ascii="Arabic Typesetting" w:hAnsi="Arabic Typesetting" w:cs="mohammad bold art 1"/>
          <w:sz w:val="20"/>
          <w:szCs w:val="20"/>
          <w:rtl/>
        </w:rPr>
      </w:pPr>
    </w:p>
    <w:p w14:paraId="60F479CB" w14:textId="1DF141C8" w:rsidR="00766382" w:rsidRDefault="00766382" w:rsidP="00766382">
      <w:pPr>
        <w:tabs>
          <w:tab w:val="center" w:pos="4153"/>
          <w:tab w:val="right" w:pos="8306"/>
        </w:tabs>
        <w:rPr>
          <w:rFonts w:ascii="Arabic Typesetting" w:hAnsi="Arabic Typesetting" w:cs="mohammad bold art 1"/>
          <w:sz w:val="20"/>
          <w:szCs w:val="20"/>
          <w:rtl/>
        </w:rPr>
      </w:pPr>
    </w:p>
    <w:p w14:paraId="4B7551C0" w14:textId="6ECE0026" w:rsidR="00766382" w:rsidRDefault="00766382" w:rsidP="00766382">
      <w:pPr>
        <w:tabs>
          <w:tab w:val="center" w:pos="4153"/>
          <w:tab w:val="right" w:pos="8306"/>
        </w:tabs>
        <w:rPr>
          <w:rFonts w:ascii="Arabic Typesetting" w:hAnsi="Arabic Typesetting" w:cs="mohammad bold art 1"/>
          <w:sz w:val="20"/>
          <w:szCs w:val="20"/>
          <w:rtl/>
        </w:rPr>
      </w:pPr>
    </w:p>
    <w:p w14:paraId="6FE8A3FE" w14:textId="77777777" w:rsidR="00766382" w:rsidRPr="00FF35BF" w:rsidRDefault="00766382" w:rsidP="00766382">
      <w:pPr>
        <w:tabs>
          <w:tab w:val="center" w:pos="4153"/>
          <w:tab w:val="right" w:pos="8306"/>
        </w:tabs>
        <w:rPr>
          <w:rFonts w:ascii="Arabic Typesetting" w:hAnsi="Arabic Typesetting" w:cs="mohammad bold art 1"/>
          <w:sz w:val="20"/>
          <w:szCs w:val="20"/>
          <w:rtl/>
        </w:rPr>
      </w:pPr>
    </w:p>
    <w:p w14:paraId="4B0270F7" w14:textId="77777777" w:rsidR="00766382" w:rsidRDefault="00766382" w:rsidP="00766382">
      <w:pPr>
        <w:tabs>
          <w:tab w:val="center" w:pos="4153"/>
          <w:tab w:val="right" w:pos="8306"/>
        </w:tabs>
        <w:jc w:val="center"/>
        <w:rPr>
          <w:rFonts w:ascii="Traditional Arabic" w:hAnsi="Traditional Arabic" w:cs="Traditional Arabic"/>
          <w:b/>
          <w:bCs/>
          <w:sz w:val="30"/>
          <w:szCs w:val="30"/>
          <w:rtl/>
        </w:rPr>
      </w:pPr>
    </w:p>
    <w:p w14:paraId="24F58839" w14:textId="77777777" w:rsidR="00766382" w:rsidRDefault="00766382" w:rsidP="00766382">
      <w:pPr>
        <w:tabs>
          <w:tab w:val="center" w:pos="4153"/>
          <w:tab w:val="right" w:pos="8306"/>
        </w:tabs>
        <w:jc w:val="center"/>
        <w:rPr>
          <w:rFonts w:ascii="Traditional Arabic" w:hAnsi="Traditional Arabic" w:cs="Traditional Arabic"/>
          <w:b/>
          <w:bCs/>
          <w:sz w:val="30"/>
          <w:szCs w:val="30"/>
          <w:rtl/>
        </w:rPr>
      </w:pPr>
    </w:p>
    <w:p w14:paraId="5BB084ED" w14:textId="77777777" w:rsidR="00766382" w:rsidRDefault="00766382" w:rsidP="00766382">
      <w:pPr>
        <w:tabs>
          <w:tab w:val="center" w:pos="4153"/>
          <w:tab w:val="right" w:pos="8306"/>
        </w:tabs>
        <w:jc w:val="center"/>
        <w:rPr>
          <w:rFonts w:ascii="Traditional Arabic" w:hAnsi="Traditional Arabic" w:cs="Traditional Arabic"/>
          <w:b/>
          <w:bCs/>
          <w:sz w:val="30"/>
          <w:szCs w:val="30"/>
          <w:rtl/>
        </w:rPr>
      </w:pPr>
    </w:p>
    <w:p w14:paraId="75822B83" w14:textId="77777777" w:rsidR="00766382" w:rsidRDefault="00766382" w:rsidP="00766382">
      <w:pPr>
        <w:tabs>
          <w:tab w:val="center" w:pos="4153"/>
          <w:tab w:val="right" w:pos="8306"/>
        </w:tabs>
        <w:jc w:val="center"/>
        <w:rPr>
          <w:rFonts w:ascii="Traditional Arabic" w:hAnsi="Traditional Arabic" w:cs="Traditional Arabic"/>
          <w:b/>
          <w:bCs/>
          <w:sz w:val="30"/>
          <w:szCs w:val="30"/>
          <w:rtl/>
        </w:rPr>
      </w:pPr>
    </w:p>
    <w:p w14:paraId="37A257C4" w14:textId="1DE857EF" w:rsidR="00766382" w:rsidRPr="00CD4916" w:rsidRDefault="00766382" w:rsidP="00766382">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6A0DC1FB" w14:textId="25022A87" w:rsidR="00766382" w:rsidRPr="00D72FDD" w:rsidRDefault="00766382" w:rsidP="00766382">
      <w:pPr>
        <w:jc w:val="center"/>
        <w:rPr>
          <w:rFonts w:ascii="Arabic Typesetting" w:hAnsi="Arabic Typesetting" w:cs="AL-Battar"/>
          <w:color w:val="1F497D" w:themeColor="text2"/>
          <w:sz w:val="132"/>
          <w:szCs w:val="132"/>
          <w:rtl/>
        </w:rPr>
      </w:pPr>
      <w:r w:rsidRPr="00F12910">
        <w:rPr>
          <w:rFonts w:ascii="Arabic Typesetting" w:hAnsi="Arabic Typesetting" w:cs="Arabic Typesetting"/>
          <w:sz w:val="54"/>
          <w:szCs w:val="54"/>
          <w:rtl/>
        </w:rPr>
        <w:br w:type="page"/>
      </w: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Pr="002A66C0">
        <w:rPr>
          <w:rFonts w:ascii="Arabic Typesetting" w:hAnsi="Arabic Typesetting" w:cs="AL-Battar" w:hint="cs"/>
          <w:color w:val="1F497D" w:themeColor="text2"/>
          <w:sz w:val="90"/>
          <w:szCs w:val="90"/>
          <w:rtl/>
        </w:rPr>
        <w:t>الخطبة الأولى</w:t>
      </w:r>
      <w:r w:rsidRPr="00D72FDD">
        <w:rPr>
          <w:rFonts w:ascii="Arabic Typesetting" w:hAnsi="Arabic Typesetting" w:cs="AL-Battar" w:hint="cs"/>
          <w:color w:val="1F497D" w:themeColor="text2"/>
          <w:sz w:val="132"/>
          <w:szCs w:val="132"/>
          <w:rtl/>
        </w:rPr>
        <w:t xml:space="preserve"> </w:t>
      </w:r>
      <w:r w:rsidRPr="00FE0B9B">
        <w:rPr>
          <w:rFonts w:ascii="Arabic Typesetting" w:hAnsi="Arabic Typesetting" w:cs="AL-Battar"/>
          <w:color w:val="1F497D" w:themeColor="text2"/>
          <w:sz w:val="78"/>
          <w:szCs w:val="78"/>
        </w:rPr>
        <w:sym w:font="AGA Arabesque" w:char="F028"/>
      </w:r>
    </w:p>
    <w:p w14:paraId="718DB71A" w14:textId="2AAB5EF5" w:rsidR="0005015F" w:rsidRDefault="000954FB" w:rsidP="00FD4C6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بعد ليلة ملئت فرحًا وسرورً</w:t>
      </w:r>
      <w:r w:rsidR="00FD4C60">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 وبهجة وحبورًا، زفّت الزوجة </w:t>
      </w:r>
      <w:r w:rsidR="00353F7E">
        <w:rPr>
          <w:rFonts w:ascii="Arabic Typesetting" w:hAnsi="Arabic Typesetting" w:cs="Arabic Typesetting" w:hint="cs"/>
          <w:sz w:val="140"/>
          <w:szCs w:val="140"/>
          <w:rtl/>
        </w:rPr>
        <w:t>فيها إلى بيت زوجها الذي كان يدّعي الصلاح والإصلاح والسمت والخلق</w:t>
      </w:r>
      <w:r w:rsidR="00F86821">
        <w:rPr>
          <w:rFonts w:ascii="Arabic Typesetting" w:hAnsi="Arabic Typesetting" w:cs="Arabic Typesetting" w:hint="cs"/>
          <w:sz w:val="140"/>
          <w:szCs w:val="140"/>
          <w:rtl/>
        </w:rPr>
        <w:t xml:space="preserve"> الحسن</w:t>
      </w:r>
      <w:r w:rsidR="00353F7E">
        <w:rPr>
          <w:rFonts w:ascii="Arabic Typesetting" w:hAnsi="Arabic Typesetting" w:cs="Arabic Typesetting" w:hint="cs"/>
          <w:sz w:val="140"/>
          <w:szCs w:val="140"/>
          <w:rtl/>
        </w:rPr>
        <w:t>، وإذا بالزوجة المسكينة تغفو وتصحوا على وق</w:t>
      </w:r>
      <w:r w:rsidR="0039270E">
        <w:rPr>
          <w:rFonts w:ascii="Arabic Typesetting" w:hAnsi="Arabic Typesetting" w:cs="Arabic Typesetting" w:hint="cs"/>
          <w:sz w:val="140"/>
          <w:szCs w:val="140"/>
          <w:rtl/>
        </w:rPr>
        <w:t>ع</w:t>
      </w:r>
      <w:r w:rsidR="00353F7E">
        <w:rPr>
          <w:rFonts w:ascii="Arabic Typesetting" w:hAnsi="Arabic Typesetting" w:cs="Arabic Typesetting" w:hint="cs"/>
          <w:sz w:val="140"/>
          <w:szCs w:val="140"/>
          <w:rtl/>
        </w:rPr>
        <w:t xml:space="preserve"> الرعب</w:t>
      </w:r>
      <w:r w:rsidR="0039270E">
        <w:rPr>
          <w:rFonts w:ascii="Arabic Typesetting" w:hAnsi="Arabic Typesetting" w:cs="Arabic Typesetting" w:hint="cs"/>
          <w:sz w:val="140"/>
          <w:szCs w:val="140"/>
          <w:rtl/>
        </w:rPr>
        <w:t xml:space="preserve"> والهلع</w:t>
      </w:r>
      <w:r w:rsidR="0005015F">
        <w:rPr>
          <w:rFonts w:ascii="Arabic Typesetting" w:hAnsi="Arabic Typesetting" w:cs="Arabic Typesetting" w:hint="cs"/>
          <w:sz w:val="140"/>
          <w:szCs w:val="140"/>
          <w:rtl/>
        </w:rPr>
        <w:t>.</w:t>
      </w:r>
    </w:p>
    <w:p w14:paraId="703BC4D8" w14:textId="77777777" w:rsidR="00A0609F" w:rsidRDefault="0005015F" w:rsidP="00FD4C6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فزوجها الذي كانت تسكن إليه ويسكن إليها، انقلبت حياته إلى مسرحٍ مُلئ</w:t>
      </w:r>
      <w:r w:rsidR="00A0609F">
        <w:rPr>
          <w:rFonts w:ascii="Arabic Typesetting" w:hAnsi="Arabic Typesetting" w:cs="Arabic Typesetting" w:hint="cs"/>
          <w:sz w:val="140"/>
          <w:szCs w:val="140"/>
          <w:rtl/>
        </w:rPr>
        <w:t xml:space="preserve"> بالخوف والهلع.</w:t>
      </w:r>
    </w:p>
    <w:p w14:paraId="113C4C60" w14:textId="77777777" w:rsidR="00C7082C" w:rsidRDefault="00A0609F" w:rsidP="00FD4C6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فزوجها الذي تهاون أهلها في السؤال عن دينه وخلقه وأمانته، والذي كان يدّعي الصلاح والإصلاح، أصبح مدمنًا </w:t>
      </w:r>
      <w:r w:rsidR="00C7082C">
        <w:rPr>
          <w:rFonts w:ascii="Arabic Typesetting" w:hAnsi="Arabic Typesetting" w:cs="Arabic Typesetting" w:hint="cs"/>
          <w:sz w:val="140"/>
          <w:szCs w:val="140"/>
          <w:rtl/>
        </w:rPr>
        <w:t>للخمر والمسكرات والمخدرات.</w:t>
      </w:r>
    </w:p>
    <w:p w14:paraId="4D41DC65" w14:textId="62D28D1E" w:rsidR="001B0BCF" w:rsidRPr="005D69EA" w:rsidRDefault="00C7082C" w:rsidP="005D69EA">
      <w:pPr>
        <w:jc w:val="highKashida"/>
        <w:rPr>
          <w:rFonts w:ascii="QCF_BSML" w:eastAsiaTheme="minorHAnsi" w:hAnsi="QCF_BSML" w:cs="QCF_BSML"/>
          <w:color w:val="000000"/>
          <w:sz w:val="93"/>
          <w:szCs w:val="93"/>
        </w:rPr>
      </w:pPr>
      <w:r>
        <w:rPr>
          <w:rFonts w:ascii="Arabic Typesetting" w:hAnsi="Arabic Typesetting" w:cs="Arabic Typesetting" w:hint="cs"/>
          <w:sz w:val="140"/>
          <w:szCs w:val="140"/>
          <w:rtl/>
        </w:rPr>
        <w:lastRenderedPageBreak/>
        <w:t>فانقلبت الحياة إلى جحيم لا يطاق.</w:t>
      </w:r>
      <w:r w:rsidR="005D69EA">
        <w:rPr>
          <w:rFonts w:ascii="Arabic Typesetting" w:hAnsi="Arabic Typesetting" w:cs="Arabic Typesetting" w:hint="cs"/>
          <w:sz w:val="140"/>
          <w:szCs w:val="140"/>
          <w:rtl/>
        </w:rPr>
        <w:t xml:space="preserve"> </w:t>
      </w:r>
      <w:proofErr w:type="spellStart"/>
      <w:r w:rsidR="00B34456">
        <w:rPr>
          <w:rFonts w:ascii="QCF_BSML" w:eastAsiaTheme="minorHAnsi" w:hAnsi="QCF_BSML" w:cs="QCF_BSML"/>
          <w:color w:val="000000"/>
          <w:sz w:val="93"/>
          <w:szCs w:val="93"/>
          <w:rtl/>
        </w:rPr>
        <w:t>ﭽ</w:t>
      </w:r>
      <w:r w:rsidR="00B34456">
        <w:rPr>
          <w:rFonts w:ascii="QCF_P355" w:eastAsiaTheme="minorHAnsi" w:hAnsi="QCF_P355" w:cs="QCF_P355"/>
          <w:color w:val="000000"/>
          <w:sz w:val="93"/>
          <w:szCs w:val="93"/>
          <w:rtl/>
        </w:rPr>
        <w:t>ﮜ</w:t>
      </w:r>
      <w:proofErr w:type="spellEnd"/>
      <w:r w:rsidR="00B34456">
        <w:rPr>
          <w:rFonts w:ascii="QCF_P355" w:eastAsiaTheme="minorHAnsi" w:hAnsi="QCF_P355" w:cs="QCF_P355"/>
          <w:color w:val="000000"/>
          <w:sz w:val="2"/>
          <w:szCs w:val="2"/>
          <w:rtl/>
        </w:rPr>
        <w:t xml:space="preserve"> </w:t>
      </w:r>
      <w:r w:rsidR="00B34456">
        <w:rPr>
          <w:rFonts w:ascii="QCF_P355" w:eastAsiaTheme="minorHAnsi" w:hAnsi="QCF_P355" w:cs="QCF_P355"/>
          <w:color w:val="000000"/>
          <w:sz w:val="93"/>
          <w:szCs w:val="93"/>
          <w:rtl/>
        </w:rPr>
        <w:t>ﮝ</w:t>
      </w:r>
      <w:r w:rsidR="00B34456">
        <w:rPr>
          <w:rFonts w:ascii="QCF_P355" w:eastAsiaTheme="minorHAnsi" w:hAnsi="QCF_P355" w:cs="QCF_P355"/>
          <w:color w:val="000000"/>
          <w:sz w:val="2"/>
          <w:szCs w:val="2"/>
          <w:rtl/>
        </w:rPr>
        <w:t xml:space="preserve"> </w:t>
      </w:r>
      <w:r w:rsidR="00B34456">
        <w:rPr>
          <w:rFonts w:ascii="QCF_P355" w:eastAsiaTheme="minorHAnsi" w:hAnsi="QCF_P355" w:cs="QCF_P355"/>
          <w:color w:val="000000"/>
          <w:sz w:val="93"/>
          <w:szCs w:val="93"/>
          <w:rtl/>
        </w:rPr>
        <w:t>ﮞ</w:t>
      </w:r>
      <w:r w:rsidR="00B34456">
        <w:rPr>
          <w:rFonts w:ascii="QCF_P355" w:eastAsiaTheme="minorHAnsi" w:hAnsi="QCF_P355" w:cs="QCF_P355"/>
          <w:color w:val="000000"/>
          <w:sz w:val="2"/>
          <w:szCs w:val="2"/>
          <w:rtl/>
        </w:rPr>
        <w:t xml:space="preserve"> </w:t>
      </w:r>
      <w:r w:rsidR="00B34456">
        <w:rPr>
          <w:rFonts w:ascii="QCF_P355" w:eastAsiaTheme="minorHAnsi" w:hAnsi="QCF_P355" w:cs="QCF_P355"/>
          <w:color w:val="000000"/>
          <w:sz w:val="93"/>
          <w:szCs w:val="93"/>
          <w:rtl/>
        </w:rPr>
        <w:t>ﮟ</w:t>
      </w:r>
      <w:r w:rsidR="00B34456">
        <w:rPr>
          <w:rFonts w:ascii="QCF_P355" w:eastAsiaTheme="minorHAnsi" w:hAnsi="QCF_P355" w:cs="QCF_P355"/>
          <w:color w:val="000000"/>
          <w:sz w:val="2"/>
          <w:szCs w:val="2"/>
          <w:rtl/>
        </w:rPr>
        <w:t xml:space="preserve"> </w:t>
      </w:r>
      <w:r w:rsidR="00B34456">
        <w:rPr>
          <w:rFonts w:ascii="QCF_BSML" w:eastAsiaTheme="minorHAnsi" w:hAnsi="QCF_BSML" w:cs="QCF_BSML"/>
          <w:color w:val="000000"/>
          <w:sz w:val="93"/>
          <w:szCs w:val="93"/>
          <w:rtl/>
        </w:rPr>
        <w:t>ﭼ</w:t>
      </w:r>
      <w:r w:rsidR="00B34456">
        <w:rPr>
          <w:rFonts w:ascii="Arial" w:eastAsiaTheme="minorHAnsi" w:hAnsi="Arial" w:cs="Arial"/>
          <w:color w:val="000000"/>
          <w:sz w:val="18"/>
          <w:szCs w:val="18"/>
          <w:rtl/>
        </w:rPr>
        <w:t xml:space="preserve"> </w:t>
      </w:r>
      <w:r w:rsidR="00B34456">
        <w:rPr>
          <w:rFonts w:ascii="Traditional Arabic" w:eastAsiaTheme="minorHAnsi" w:hAnsi="Traditional Arabic" w:cs="Traditional Arabic"/>
          <w:color w:val="9DAB0C"/>
          <w:sz w:val="27"/>
          <w:szCs w:val="27"/>
          <w:rtl/>
        </w:rPr>
        <w:t>النور: ٤٠</w:t>
      </w:r>
      <w:r w:rsidR="00B34456">
        <w:rPr>
          <w:rFonts w:ascii="Traditional Arabic" w:eastAsiaTheme="minorHAnsi" w:hAnsi="Traditional Arabic" w:cs="Traditional Arabic"/>
          <w:color w:val="9DAB0C"/>
          <w:sz w:val="2"/>
          <w:szCs w:val="2"/>
        </w:rPr>
        <w:t xml:space="preserve"> </w:t>
      </w:r>
    </w:p>
    <w:p w14:paraId="4C5EC3B1" w14:textId="427CAB37" w:rsidR="0083216C" w:rsidRDefault="0083216C" w:rsidP="001C2013">
      <w:pPr>
        <w:jc w:val="mediumKashida"/>
        <w:rPr>
          <w:rFonts w:ascii="Arabic Typesetting" w:hAnsi="Arabic Typesetting" w:cs="Arabic Typesetting"/>
          <w:sz w:val="140"/>
          <w:szCs w:val="140"/>
          <w:rtl/>
        </w:rPr>
      </w:pPr>
      <w:r>
        <w:rPr>
          <w:rFonts w:ascii="Arabic Typesetting" w:hAnsi="Arabic Typesetting" w:cs="Arabic Typesetting" w:hint="cs"/>
          <w:sz w:val="140"/>
          <w:szCs w:val="140"/>
          <w:rtl/>
        </w:rPr>
        <w:t>فأصبحت الصلوات الخمس في مهبّ الريح</w:t>
      </w:r>
      <w:r w:rsidR="009E57B5">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والاستقرار العائلي غدا </w:t>
      </w:r>
      <w:r w:rsidR="009E57B5">
        <w:rPr>
          <w:rFonts w:ascii="Arabic Typesetting" w:hAnsi="Arabic Typesetting" w:cs="Arabic Typesetting" w:hint="cs"/>
          <w:sz w:val="140"/>
          <w:szCs w:val="140"/>
          <w:rtl/>
        </w:rPr>
        <w:t>شتاتًا وضياعًا، والابناء في دهشة مما كان وسيكون.</w:t>
      </w:r>
    </w:p>
    <w:p w14:paraId="312AEF29" w14:textId="1AE93910" w:rsidR="00476FBB" w:rsidRDefault="00476FBB" w:rsidP="00A7484A">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فينظرون إلى أب</w:t>
      </w:r>
      <w:r w:rsidR="001C2013">
        <w:rPr>
          <w:rFonts w:ascii="Arabic Typesetting" w:hAnsi="Arabic Typesetting" w:cs="Arabic Typesetting" w:hint="cs"/>
          <w:sz w:val="140"/>
          <w:szCs w:val="140"/>
          <w:rtl/>
        </w:rPr>
        <w:t>ـ</w:t>
      </w:r>
      <w:r>
        <w:rPr>
          <w:rFonts w:ascii="Arabic Typesetting" w:hAnsi="Arabic Typesetting" w:cs="Arabic Typesetting" w:hint="cs"/>
          <w:sz w:val="140"/>
          <w:szCs w:val="140"/>
          <w:rtl/>
        </w:rPr>
        <w:t>يهم وهو في سكرته يهذي كالمجنون، يهدد ويتوعّد، وربّما حمل السلاح</w:t>
      </w:r>
      <w:r w:rsidR="00A7484A">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يسفك دمًا </w:t>
      </w:r>
      <w:r w:rsidR="00DC530F">
        <w:rPr>
          <w:rFonts w:ascii="Arabic Typesetting" w:hAnsi="Arabic Typesetting" w:cs="Arabic Typesetting" w:hint="cs"/>
          <w:sz w:val="140"/>
          <w:szCs w:val="140"/>
          <w:rtl/>
        </w:rPr>
        <w:t xml:space="preserve">ويقتل نفسًا، والله وتالله إن ما </w:t>
      </w:r>
      <w:r w:rsidR="00C31D86">
        <w:rPr>
          <w:rFonts w:ascii="Arabic Typesetting" w:hAnsi="Arabic Typesetting" w:cs="Arabic Typesetting" w:hint="cs"/>
          <w:sz w:val="140"/>
          <w:szCs w:val="140"/>
          <w:rtl/>
        </w:rPr>
        <w:t xml:space="preserve">ذكرته </w:t>
      </w:r>
      <w:r w:rsidR="00DC530F">
        <w:rPr>
          <w:rFonts w:ascii="Arabic Typesetting" w:hAnsi="Arabic Typesetting" w:cs="Arabic Typesetting" w:hint="cs"/>
          <w:sz w:val="140"/>
          <w:szCs w:val="140"/>
          <w:rtl/>
        </w:rPr>
        <w:t>صورة لعدد من الزوجات سمعتها أذناي</w:t>
      </w:r>
      <w:r w:rsidR="00C31D86">
        <w:rPr>
          <w:rFonts w:ascii="Arabic Typesetting" w:hAnsi="Arabic Typesetting" w:cs="Arabic Typesetting" w:hint="cs"/>
          <w:sz w:val="140"/>
          <w:szCs w:val="140"/>
          <w:rtl/>
        </w:rPr>
        <w:t xml:space="preserve">، </w:t>
      </w:r>
      <w:r w:rsidR="00DC530F">
        <w:rPr>
          <w:rFonts w:ascii="Arabic Typesetting" w:hAnsi="Arabic Typesetting" w:cs="Arabic Typesetting" w:hint="cs"/>
          <w:sz w:val="140"/>
          <w:szCs w:val="140"/>
          <w:rtl/>
        </w:rPr>
        <w:t>و</w:t>
      </w:r>
      <w:r w:rsidR="00C31D86">
        <w:rPr>
          <w:rFonts w:ascii="Arabic Typesetting" w:hAnsi="Arabic Typesetting" w:cs="Arabic Typesetting" w:hint="cs"/>
          <w:sz w:val="140"/>
          <w:szCs w:val="140"/>
          <w:rtl/>
        </w:rPr>
        <w:t>أبصرتها</w:t>
      </w:r>
      <w:r w:rsidR="00DC530F">
        <w:rPr>
          <w:rFonts w:ascii="Arabic Typesetting" w:hAnsi="Arabic Typesetting" w:cs="Arabic Typesetting" w:hint="cs"/>
          <w:sz w:val="140"/>
          <w:szCs w:val="140"/>
          <w:rtl/>
        </w:rPr>
        <w:t xml:space="preserve"> عيناي ووعاها قلبي.</w:t>
      </w:r>
    </w:p>
    <w:p w14:paraId="1BFF5E28" w14:textId="2F80A9E3" w:rsidR="004E288A" w:rsidRDefault="004E288A" w:rsidP="004B5F6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قاتل الله الخمر والمخدرات، </w:t>
      </w:r>
      <w:r w:rsidR="004B5F6C">
        <w:rPr>
          <w:rFonts w:ascii="Arabic Typesetting" w:hAnsi="Arabic Typesetting" w:cs="Arabic Typesetting" w:hint="cs"/>
          <w:sz w:val="140"/>
          <w:szCs w:val="140"/>
          <w:rtl/>
        </w:rPr>
        <w:t xml:space="preserve">فقد لعن </w:t>
      </w:r>
      <w:r w:rsidR="004B5F6C" w:rsidRPr="004B5F6C">
        <w:rPr>
          <w:rFonts w:ascii="Arabic Typesetting" w:hAnsi="Arabic Typesetting" w:cs="Arabic Typesetting"/>
          <w:sz w:val="140"/>
          <w:szCs w:val="140"/>
          <w:rtl/>
        </w:rPr>
        <w:t xml:space="preserve">رَسُولُ اللَّهِ </w:t>
      </w:r>
      <w:r w:rsidR="00223CC9" w:rsidRPr="0035151F">
        <w:rPr>
          <w:rFonts w:ascii="AGA Arabesque Desktop" w:hAnsi="AGA Arabesque Desktop"/>
          <w:sz w:val="92"/>
          <w:szCs w:val="92"/>
        </w:rPr>
        <w:sym w:font="KFGQPC Arabic Symbols 01" w:char="F067"/>
      </w:r>
      <w:r>
        <w:rPr>
          <w:rFonts w:ascii="Arabic Typesetting" w:hAnsi="Arabic Typesetting" w:cs="Arabic Typesetting" w:hint="cs"/>
          <w:sz w:val="140"/>
          <w:szCs w:val="140"/>
          <w:rtl/>
        </w:rPr>
        <w:t xml:space="preserve"> </w:t>
      </w:r>
      <w:r w:rsidR="004B5F6C" w:rsidRPr="004B5F6C">
        <w:rPr>
          <w:rFonts w:ascii="Arabic Typesetting" w:hAnsi="Arabic Typesetting" w:cs="Arabic Typesetting"/>
          <w:sz w:val="140"/>
          <w:szCs w:val="140"/>
          <w:rtl/>
        </w:rPr>
        <w:t>فِي الخَمْرِ عَشَرَةً: عَاصِرَهَا، وَمُعْتَصِرَهَا، وَشَارِبَهَا، وَحَامِلَهَا، وَالمَحْمُولَةُ إِلَيْهِ، وَسَاقِيَهَا، وَبَائِعَهَا، وَآكِلَ ثَمَنِهَا، وَالمُشْتَرِي لَهَا، وَالمُشْتَرَاةُ لَهُ "</w:t>
      </w:r>
      <w:r w:rsidR="00223CC9">
        <w:rPr>
          <w:rFonts w:ascii="Arabic Typesetting" w:hAnsi="Arabic Typesetting" w:cs="Arabic Typesetting" w:hint="cs"/>
          <w:sz w:val="140"/>
          <w:szCs w:val="140"/>
          <w:rtl/>
        </w:rPr>
        <w:t xml:space="preserve">. </w:t>
      </w:r>
      <w:r w:rsidR="003258FC" w:rsidRPr="00223CC9">
        <w:rPr>
          <w:rFonts w:ascii="Arabic Typesetting" w:hAnsi="Arabic Typesetting" w:cs="Arabic Typesetting" w:hint="cs"/>
          <w:sz w:val="38"/>
          <w:szCs w:val="38"/>
          <w:rtl/>
        </w:rPr>
        <w:t>رواه الترمذي</w:t>
      </w:r>
      <w:r w:rsidR="00223CC9">
        <w:rPr>
          <w:rFonts w:ascii="Arabic Typesetting" w:hAnsi="Arabic Typesetting" w:cs="Arabic Typesetting" w:hint="cs"/>
          <w:sz w:val="38"/>
          <w:szCs w:val="38"/>
          <w:rtl/>
        </w:rPr>
        <w:t>.</w:t>
      </w:r>
    </w:p>
    <w:p w14:paraId="34011C51" w14:textId="29A822AC" w:rsidR="003258FC" w:rsidRDefault="003258FC" w:rsidP="004B5F6C">
      <w:pPr>
        <w:jc w:val="both"/>
        <w:rPr>
          <w:rFonts w:ascii="Arabic Typesetting" w:hAnsi="Arabic Typesetting" w:cs="Arabic Typesetting"/>
          <w:sz w:val="140"/>
          <w:szCs w:val="140"/>
          <w:rtl/>
        </w:rPr>
      </w:pPr>
    </w:p>
    <w:p w14:paraId="3246F2C2" w14:textId="208DD80F" w:rsidR="003258FC" w:rsidRDefault="003258FC" w:rsidP="004B5F6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بل إن النصوص الشرعية أطلقت الكفر والشرك على شارب الخمر وشبّهته بعابد وثن.</w:t>
      </w:r>
    </w:p>
    <w:p w14:paraId="7CA672CA" w14:textId="4DA3B29D" w:rsidR="003258FC" w:rsidRPr="00412EFD" w:rsidRDefault="003258FC" w:rsidP="00412EFD">
      <w:pPr>
        <w:jc w:val="both"/>
        <w:rPr>
          <w:rFonts w:ascii="Arabic Typesetting" w:hAnsi="Arabic Typesetting" w:cs="Arabic Typesetting"/>
          <w:sz w:val="46"/>
          <w:szCs w:val="46"/>
          <w:rtl/>
        </w:rPr>
      </w:pPr>
      <w:r>
        <w:rPr>
          <w:rFonts w:ascii="Arabic Typesetting" w:hAnsi="Arabic Typesetting" w:cs="Arabic Typesetting" w:hint="cs"/>
          <w:sz w:val="140"/>
          <w:szCs w:val="140"/>
          <w:rtl/>
        </w:rPr>
        <w:t xml:space="preserve">قال </w:t>
      </w:r>
      <w:r w:rsidR="00223CC9" w:rsidRPr="0035151F">
        <w:rPr>
          <w:rFonts w:ascii="AGA Arabesque Desktop" w:hAnsi="AGA Arabesque Desktop"/>
          <w:sz w:val="92"/>
          <w:szCs w:val="92"/>
        </w:rPr>
        <w:sym w:font="KFGQPC Arabic Symbols 01" w:char="F067"/>
      </w:r>
      <w:r>
        <w:rPr>
          <w:rFonts w:ascii="Arabic Typesetting" w:hAnsi="Arabic Typesetting" w:cs="Arabic Typesetting" w:hint="cs"/>
          <w:sz w:val="140"/>
          <w:szCs w:val="140"/>
          <w:rtl/>
        </w:rPr>
        <w:t xml:space="preserve">: </w:t>
      </w:r>
      <w:r w:rsidR="00412EFD" w:rsidRPr="00412EFD">
        <w:rPr>
          <w:rFonts w:ascii="Arabic Typesetting" w:hAnsi="Arabic Typesetting" w:cs="Arabic Typesetting"/>
          <w:sz w:val="140"/>
          <w:szCs w:val="140"/>
          <w:rtl/>
        </w:rPr>
        <w:t>«شَارِبُ الْخَمْرِ كَعَابِدِ الْوَثَنِ»</w:t>
      </w:r>
      <w:r w:rsidR="00412EFD">
        <w:rPr>
          <w:rFonts w:ascii="Arabic Typesetting" w:hAnsi="Arabic Typesetting" w:cs="Arabic Typesetting" w:hint="cs"/>
          <w:sz w:val="140"/>
          <w:szCs w:val="140"/>
          <w:rtl/>
        </w:rPr>
        <w:t xml:space="preserve"> </w:t>
      </w:r>
      <w:r w:rsidR="00412EFD" w:rsidRPr="00412EFD">
        <w:rPr>
          <w:rFonts w:ascii="Arabic Typesetting" w:hAnsi="Arabic Typesetting" w:cs="Arabic Typesetting"/>
          <w:sz w:val="46"/>
          <w:szCs w:val="46"/>
          <w:rtl/>
        </w:rPr>
        <w:t>مصنف ابن أبي شيبة (5/ 97)</w:t>
      </w:r>
    </w:p>
    <w:p w14:paraId="5099413B" w14:textId="4360BADE" w:rsidR="005D69EA" w:rsidRDefault="00412EFD"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فالمخدرات والخمر رأس كل بليّة. </w:t>
      </w:r>
    </w:p>
    <w:p w14:paraId="70EDA0AD" w14:textId="5C1833D9" w:rsidR="00412EFD" w:rsidRPr="00AD614F" w:rsidRDefault="00412EFD" w:rsidP="00CF77BA">
      <w:pPr>
        <w:jc w:val="both"/>
        <w:rPr>
          <w:rFonts w:ascii="Arabic Typesetting" w:hAnsi="Arabic Typesetting" w:cs="Arabic Typesetting"/>
          <w:sz w:val="58"/>
          <w:szCs w:val="58"/>
          <w:rtl/>
        </w:rPr>
      </w:pPr>
      <w:r>
        <w:rPr>
          <w:rFonts w:ascii="Arabic Typesetting" w:hAnsi="Arabic Typesetting" w:cs="Arabic Typesetting" w:hint="cs"/>
          <w:sz w:val="140"/>
          <w:szCs w:val="140"/>
          <w:rtl/>
        </w:rPr>
        <w:lastRenderedPageBreak/>
        <w:t xml:space="preserve">تأمل في هذا الموقف لتعلم أن الخمر أمّ الخبائث، يقول عثمان </w:t>
      </w:r>
      <w:r w:rsidR="007E3458" w:rsidRPr="0035151F">
        <w:rPr>
          <w:sz w:val="92"/>
          <w:szCs w:val="92"/>
        </w:rPr>
        <w:sym w:font="AGA Arabesque" w:char="F074"/>
      </w:r>
      <w:r>
        <w:rPr>
          <w:rFonts w:ascii="Arabic Typesetting" w:hAnsi="Arabic Typesetting" w:cs="Arabic Typesetting" w:hint="cs"/>
          <w:sz w:val="140"/>
          <w:szCs w:val="140"/>
          <w:rtl/>
        </w:rPr>
        <w:t xml:space="preserve">: </w:t>
      </w:r>
      <w:r w:rsidR="00CF77BA" w:rsidRPr="00CF77BA">
        <w:rPr>
          <w:rFonts w:ascii="Arabic Typesetting" w:hAnsi="Arabic Typesetting" w:cs="Arabic Typesetting"/>
          <w:sz w:val="140"/>
          <w:szCs w:val="140"/>
          <w:rtl/>
        </w:rPr>
        <w:t>«اجْتَنِبُوا الْخَمْرَ فَإِنَّهَا أُمُّ الْخَبَائِثِ، إِنَّ رَجُل</w:t>
      </w:r>
      <w:r w:rsidR="00134B0E">
        <w:rPr>
          <w:rFonts w:ascii="Arabic Typesetting" w:hAnsi="Arabic Typesetting" w:cs="Arabic Typesetting" w:hint="cs"/>
          <w:sz w:val="140"/>
          <w:szCs w:val="140"/>
          <w:rtl/>
        </w:rPr>
        <w:t>ً</w:t>
      </w:r>
      <w:r w:rsidR="00CF77BA" w:rsidRPr="00CF77BA">
        <w:rPr>
          <w:rFonts w:ascii="Arabic Typesetting" w:hAnsi="Arabic Typesetting" w:cs="Arabic Typesetting"/>
          <w:sz w:val="140"/>
          <w:szCs w:val="140"/>
          <w:rtl/>
        </w:rPr>
        <w:t xml:space="preserve">ا مِمَّنْ كَانَ قَبْلَكُمْ كَانَ يَتَعَبَّدُ، وَيَعْتَزِلُ النِّسَاءَ فَعَلِقَتْهُ امْرَأَةٌ غَاوِيَةٌ، فَأَرْسَلَتْ إِلَيْهِ أَنِّي أُرِيدُ أَنْ أُشْهِدَكَ بِشَهَادَةٍ، فَانْطَلَقَ مَعَ جَارِيَتِهَا فَجَعَلَ كُلَّمَا دَخَلَ بَابًا </w:t>
      </w:r>
      <w:r w:rsidR="00CF77BA" w:rsidRPr="00CF77BA">
        <w:rPr>
          <w:rFonts w:ascii="Arabic Typesetting" w:hAnsi="Arabic Typesetting" w:cs="Arabic Typesetting"/>
          <w:sz w:val="140"/>
          <w:szCs w:val="140"/>
          <w:rtl/>
        </w:rPr>
        <w:lastRenderedPageBreak/>
        <w:t xml:space="preserve">أَغْلَقَتُهُ دُونَهُ حَتَّى أَفْضَى إِلَى امْرَأَةٍ وَضِيئَةٍ، وَعِنْدَهَا بَاطِيَةٌ فِيهَا خَمْرٌ» فَقَالَتْ: إِنِّي وَاللَّهِ مَا دَعَوْتُكَ لِشَهَادَةٍ وَلَكِنْ دَعَوْتُكَ لِتَقَعَ عَلَيَّ أَوْ لِتَشْرَبَ مِنْ هَذَا الْخَمْرَ كَأْسًا أَوْ لِتَقْتُلَ هَذَا الْغُلَامَ، وَإِلَّا صِحْتُ بِكَ، وَفَضَحْتُكَ فَلَمَّا أَنْ رَأَى أَنْ لَيْسَ بُدٌّ مِنْ بَعْضِ مَا </w:t>
      </w:r>
      <w:r w:rsidR="00CF77BA" w:rsidRPr="00CF77BA">
        <w:rPr>
          <w:rFonts w:ascii="Arabic Typesetting" w:hAnsi="Arabic Typesetting" w:cs="Arabic Typesetting"/>
          <w:sz w:val="140"/>
          <w:szCs w:val="140"/>
          <w:rtl/>
        </w:rPr>
        <w:lastRenderedPageBreak/>
        <w:t>قَالَتْ قَالَ: «اسْقِينِي مَنْ هَذَا الْخَمْرَ كَأْسًا فَسَقَتْهُ» فَقَالَ: «</w:t>
      </w:r>
      <w:proofErr w:type="spellStart"/>
      <w:r w:rsidR="00CF77BA" w:rsidRPr="00CF77BA">
        <w:rPr>
          <w:rFonts w:ascii="Arabic Typesetting" w:hAnsi="Arabic Typesetting" w:cs="Arabic Typesetting"/>
          <w:sz w:val="140"/>
          <w:szCs w:val="140"/>
          <w:rtl/>
        </w:rPr>
        <w:t>زِيدِينِي</w:t>
      </w:r>
      <w:proofErr w:type="spellEnd"/>
      <w:r w:rsidR="00CF77BA" w:rsidRPr="00CF77BA">
        <w:rPr>
          <w:rFonts w:ascii="Arabic Typesetting" w:hAnsi="Arabic Typesetting" w:cs="Arabic Typesetting"/>
          <w:sz w:val="140"/>
          <w:szCs w:val="140"/>
          <w:rtl/>
        </w:rPr>
        <w:t xml:space="preserve"> كَأْسًا فَشَرِبَ فَسَكِرَ، فَقَتَلَ الْغُلَامَ وَوَقَعَ عَلَى الْمَرْأَةِ، فَاجْتَنِبُوا الْخَمْرَ فَوَاللَّهِ لَا يَجْتَمِعُ الْإِيمَانُ، وَإِدْمَانُ الْخَمْرِ فِي قَلْبِ رَجُلٍ إِلَّا أَوْشَكَ أَحَدُهُمَا أَنْ يُخْرِجَ صَاحِبَهُ» </w:t>
      </w:r>
      <w:r w:rsidR="00CF77BA" w:rsidRPr="00AD614F">
        <w:rPr>
          <w:rFonts w:ascii="Arabic Typesetting" w:hAnsi="Arabic Typesetting" w:cs="Arabic Typesetting"/>
          <w:sz w:val="58"/>
          <w:szCs w:val="58"/>
          <w:rtl/>
        </w:rPr>
        <w:t>مصنف عبد الرزاق الصنعاني (9/ 236)</w:t>
      </w:r>
      <w:r w:rsidR="004672D1">
        <w:rPr>
          <w:rFonts w:ascii="Arabic Typesetting" w:hAnsi="Arabic Typesetting" w:cs="Arabic Typesetting" w:hint="cs"/>
          <w:sz w:val="58"/>
          <w:szCs w:val="58"/>
          <w:rtl/>
        </w:rPr>
        <w:t xml:space="preserve"> </w:t>
      </w:r>
    </w:p>
    <w:p w14:paraId="2A42ACD8" w14:textId="77777777" w:rsidR="00B545A2" w:rsidRDefault="0003352A"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أرأيتم كيف </w:t>
      </w:r>
      <w:r w:rsidR="00411F3A">
        <w:rPr>
          <w:rFonts w:ascii="Arabic Typesetting" w:hAnsi="Arabic Typesetting" w:cs="Arabic Typesetting" w:hint="cs"/>
          <w:sz w:val="140"/>
          <w:szCs w:val="140"/>
          <w:rtl/>
        </w:rPr>
        <w:t>تورع عن قتل النفس، وخشي من الزنا، و</w:t>
      </w:r>
      <w:r w:rsidR="004123D7">
        <w:rPr>
          <w:rFonts w:ascii="Arabic Typesetting" w:hAnsi="Arabic Typesetting" w:cs="Arabic Typesetting" w:hint="cs"/>
          <w:sz w:val="140"/>
          <w:szCs w:val="140"/>
          <w:rtl/>
        </w:rPr>
        <w:t>استهان بكاس خمر</w:t>
      </w:r>
      <w:r>
        <w:rPr>
          <w:rFonts w:ascii="Arabic Typesetting" w:hAnsi="Arabic Typesetting" w:cs="Arabic Typesetting" w:hint="cs"/>
          <w:sz w:val="140"/>
          <w:szCs w:val="140"/>
          <w:rtl/>
        </w:rPr>
        <w:t>، فماذا حصل بعد ذل</w:t>
      </w:r>
      <w:r w:rsidR="00B545A2">
        <w:rPr>
          <w:rFonts w:ascii="Arabic Typesetting" w:hAnsi="Arabic Typesetting" w:cs="Arabic Typesetting" w:hint="cs"/>
          <w:sz w:val="140"/>
          <w:szCs w:val="140"/>
          <w:rtl/>
        </w:rPr>
        <w:t xml:space="preserve">ك؟ </w:t>
      </w:r>
    </w:p>
    <w:p w14:paraId="18FC892B" w14:textId="49E6D9B6" w:rsidR="005D69EA" w:rsidRDefault="003D6D9B"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شرب الخمر </w:t>
      </w:r>
      <w:r w:rsidR="00426AE7">
        <w:rPr>
          <w:rFonts w:ascii="Arabic Typesetting" w:hAnsi="Arabic Typesetting" w:cs="Arabic Typesetting" w:hint="cs"/>
          <w:sz w:val="140"/>
          <w:szCs w:val="140"/>
          <w:rtl/>
        </w:rPr>
        <w:t>فذهب عقله وزنى وقتل</w:t>
      </w:r>
      <w:r>
        <w:rPr>
          <w:rFonts w:ascii="Arabic Typesetting" w:hAnsi="Arabic Typesetting" w:cs="Arabic Typesetting" w:hint="cs"/>
          <w:sz w:val="140"/>
          <w:szCs w:val="140"/>
          <w:rtl/>
        </w:rPr>
        <w:t xml:space="preserve">، </w:t>
      </w:r>
      <w:r w:rsidR="00426AE7">
        <w:rPr>
          <w:rFonts w:ascii="Arabic Typesetting" w:hAnsi="Arabic Typesetting" w:cs="Arabic Typesetting" w:hint="cs"/>
          <w:sz w:val="140"/>
          <w:szCs w:val="140"/>
          <w:rtl/>
        </w:rPr>
        <w:t xml:space="preserve">صدق والله إنها أم </w:t>
      </w:r>
      <w:proofErr w:type="gramStart"/>
      <w:r w:rsidR="00426AE7">
        <w:rPr>
          <w:rFonts w:ascii="Arabic Typesetting" w:hAnsi="Arabic Typesetting" w:cs="Arabic Typesetting" w:hint="cs"/>
          <w:sz w:val="140"/>
          <w:szCs w:val="140"/>
          <w:rtl/>
        </w:rPr>
        <w:t>الخبا</w:t>
      </w:r>
      <w:r w:rsidR="00324036">
        <w:rPr>
          <w:rFonts w:ascii="Arabic Typesetting" w:hAnsi="Arabic Typesetting" w:cs="Arabic Typesetting" w:hint="cs"/>
          <w:sz w:val="140"/>
          <w:szCs w:val="140"/>
          <w:rtl/>
        </w:rPr>
        <w:t>ئ</w:t>
      </w:r>
      <w:r w:rsidR="00426AE7">
        <w:rPr>
          <w:rFonts w:ascii="Arabic Typesetting" w:hAnsi="Arabic Typesetting" w:cs="Arabic Typesetting" w:hint="cs"/>
          <w:sz w:val="140"/>
          <w:szCs w:val="140"/>
          <w:rtl/>
        </w:rPr>
        <w:t xml:space="preserve">ث </w:t>
      </w:r>
      <w:r w:rsidR="00AD614F">
        <w:rPr>
          <w:rFonts w:ascii="Arabic Typesetting" w:hAnsi="Arabic Typesetting" w:cs="Arabic Typesetting" w:hint="cs"/>
          <w:sz w:val="140"/>
          <w:szCs w:val="140"/>
          <w:rtl/>
        </w:rPr>
        <w:t>،</w:t>
      </w:r>
      <w:proofErr w:type="gramEnd"/>
      <w:r w:rsidR="00AD614F">
        <w:rPr>
          <w:rFonts w:ascii="Arabic Typesetting" w:hAnsi="Arabic Typesetting" w:cs="Arabic Typesetting" w:hint="cs"/>
          <w:sz w:val="140"/>
          <w:szCs w:val="140"/>
          <w:rtl/>
        </w:rPr>
        <w:t xml:space="preserve"> والله ما فشت في عصرٍ كما فشت في عصرنا، فالكميات مخيفة </w:t>
      </w:r>
      <w:r w:rsidR="00C96439">
        <w:rPr>
          <w:rFonts w:ascii="Arabic Typesetting" w:hAnsi="Arabic Typesetting" w:cs="Arabic Typesetting" w:hint="cs"/>
          <w:sz w:val="140"/>
          <w:szCs w:val="140"/>
          <w:rtl/>
        </w:rPr>
        <w:t>والأعداد في ازدياد</w:t>
      </w:r>
      <w:r w:rsidR="00302E69">
        <w:rPr>
          <w:rFonts w:ascii="Arabic Typesetting" w:hAnsi="Arabic Typesetting" w:cs="Arabic Typesetting" w:hint="cs"/>
          <w:sz w:val="140"/>
          <w:szCs w:val="140"/>
          <w:rtl/>
        </w:rPr>
        <w:t xml:space="preserve">، </w:t>
      </w:r>
      <w:r w:rsidR="00302E69">
        <w:rPr>
          <w:rFonts w:ascii="Arabic Typesetting" w:hAnsi="Arabic Typesetting" w:cs="Arabic Typesetting" w:hint="cs"/>
          <w:sz w:val="140"/>
          <w:szCs w:val="140"/>
          <w:rtl/>
        </w:rPr>
        <w:lastRenderedPageBreak/>
        <w:t xml:space="preserve">والخبر اليقين عند رجال الشرطة </w:t>
      </w:r>
      <w:r w:rsidR="00507E19">
        <w:rPr>
          <w:rFonts w:ascii="Arabic Typesetting" w:hAnsi="Arabic Typesetting" w:cs="Arabic Typesetting" w:hint="cs"/>
          <w:sz w:val="140"/>
          <w:szCs w:val="140"/>
          <w:rtl/>
        </w:rPr>
        <w:t>والمكافحة وأمن الطرق والجهات الأمنية بأنواعها</w:t>
      </w:r>
      <w:r w:rsidR="00134B0E">
        <w:rPr>
          <w:rFonts w:ascii="Arabic Typesetting" w:hAnsi="Arabic Typesetting" w:cs="Arabic Typesetting" w:hint="cs"/>
          <w:sz w:val="140"/>
          <w:szCs w:val="140"/>
          <w:rtl/>
        </w:rPr>
        <w:t>.</w:t>
      </w:r>
      <w:r w:rsidR="00DE3422">
        <w:rPr>
          <w:rFonts w:ascii="Arabic Typesetting" w:hAnsi="Arabic Typesetting" w:cs="Arabic Typesetting" w:hint="cs"/>
          <w:sz w:val="140"/>
          <w:szCs w:val="140"/>
          <w:rtl/>
        </w:rPr>
        <w:t xml:space="preserve"> </w:t>
      </w:r>
    </w:p>
    <w:p w14:paraId="3F4D4B33" w14:textId="39FACDBD" w:rsidR="00C96439" w:rsidRDefault="00C96439"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انظروا للسجون ومن فيها؟ </w:t>
      </w:r>
    </w:p>
    <w:p w14:paraId="60B9262F" w14:textId="2D2E3E39" w:rsidR="00C96439" w:rsidRDefault="00C96439"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انظروا للمصحّات النفسية وكم فيها؟</w:t>
      </w:r>
    </w:p>
    <w:p w14:paraId="6215CA1A" w14:textId="2798F5FE" w:rsidR="00C96439" w:rsidRDefault="00B34922"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كم من البيوت تهدّمت وكم من الاسر تفرّقت؟</w:t>
      </w:r>
    </w:p>
    <w:p w14:paraId="3221C8CC" w14:textId="5DC58AE0" w:rsidR="00B34922" w:rsidRDefault="00B34922" w:rsidP="009E57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زوجةٌ تقول لي: والله كنت أهرب من زوجي المدمن، فأحبس نفسي في دورات المياه لساعات طوال، خشية بطشه وسفكه</w:t>
      </w:r>
      <w:r w:rsidR="00614C02">
        <w:rPr>
          <w:rFonts w:ascii="Arabic Typesetting" w:hAnsi="Arabic Typesetting" w:cs="Arabic Typesetting" w:hint="cs"/>
          <w:sz w:val="140"/>
          <w:szCs w:val="140"/>
          <w:rtl/>
        </w:rPr>
        <w:t xml:space="preserve">. </w:t>
      </w:r>
    </w:p>
    <w:p w14:paraId="72ED11C4" w14:textId="548AAC65" w:rsidR="00C5107D" w:rsidRDefault="008E4E5D" w:rsidP="00C5107D">
      <w:pPr>
        <w:tabs>
          <w:tab w:val="center" w:pos="4153"/>
          <w:tab w:val="right" w:pos="8306"/>
        </w:tabs>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قوم </w:t>
      </w:r>
      <w:r w:rsidR="00C5107D">
        <w:rPr>
          <w:rFonts w:ascii="Arabic Typesetting" w:hAnsi="Arabic Typesetting" w:cs="Arabic Typesetting" w:hint="cs"/>
          <w:sz w:val="140"/>
          <w:szCs w:val="140"/>
          <w:rtl/>
        </w:rPr>
        <w:t>الحديث عن المخدرات حديثٌ عن خطر تفوق جسامته ما أحدثته الحرب العالمية الأولى والثانية والحروب السابقة واللاحقة.</w:t>
      </w:r>
    </w:p>
    <w:p w14:paraId="334B2B82" w14:textId="77777777" w:rsidR="00C5107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hint="cs"/>
          <w:sz w:val="140"/>
          <w:szCs w:val="140"/>
          <w:rtl/>
        </w:rPr>
        <w:t>شباب يموتون وهم أحياء، وغلمان يغرقون في بحور الإدمان</w:t>
      </w:r>
      <w:r w:rsidRPr="001B024D">
        <w:rPr>
          <w:rFonts w:ascii="Arabic Typesetting" w:hAnsi="Arabic Typesetting" w:cs="Arabic Typesetting"/>
          <w:sz w:val="140"/>
          <w:szCs w:val="140"/>
          <w:rtl/>
        </w:rPr>
        <w:t>،</w:t>
      </w:r>
      <w:r w:rsidRPr="001B024D">
        <w:rPr>
          <w:rFonts w:ascii="Arabic Typesetting" w:hAnsi="Arabic Typesetting" w:cs="Arabic Typesetting" w:hint="cs"/>
          <w:sz w:val="140"/>
          <w:szCs w:val="140"/>
          <w:rtl/>
        </w:rPr>
        <w:t xml:space="preserve"> وفتيات يسقطن في عالم الإدمان</w:t>
      </w:r>
      <w:r>
        <w:rPr>
          <w:rFonts w:ascii="Arabic Typesetting" w:hAnsi="Arabic Typesetting" w:cs="Arabic Typesetting" w:hint="cs"/>
          <w:sz w:val="140"/>
          <w:szCs w:val="140"/>
          <w:rtl/>
        </w:rPr>
        <w:t>.</w:t>
      </w:r>
    </w:p>
    <w:p w14:paraId="65D0DD6F" w14:textId="6704868A" w:rsidR="00C5107D" w:rsidRDefault="00C5107D" w:rsidP="007E3458">
      <w:pPr>
        <w:ind w:left="-143" w:right="-142"/>
        <w:jc w:val="mediumKashida"/>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w:t>
      </w:r>
      <w:r w:rsidRPr="001B024D">
        <w:rPr>
          <w:rFonts w:ascii="Arabic Typesetting" w:hAnsi="Arabic Typesetting" w:cs="Arabic Typesetting"/>
          <w:sz w:val="140"/>
          <w:szCs w:val="140"/>
          <w:rtl/>
        </w:rPr>
        <w:t>هذا جُنَّ</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وهذا </w:t>
      </w:r>
      <w:r>
        <w:rPr>
          <w:rFonts w:ascii="Arabic Typesetting" w:hAnsi="Arabic Typesetting" w:cs="Arabic Typesetting" w:hint="cs"/>
          <w:sz w:val="140"/>
          <w:szCs w:val="140"/>
          <w:rtl/>
        </w:rPr>
        <w:t>ا</w:t>
      </w:r>
      <w:r w:rsidRPr="001B024D">
        <w:rPr>
          <w:rFonts w:ascii="Arabic Typesetting" w:hAnsi="Arabic Typesetting" w:cs="Arabic Typesetting" w:hint="cs"/>
          <w:sz w:val="140"/>
          <w:szCs w:val="140"/>
          <w:rtl/>
        </w:rPr>
        <w:t>ختل في عقله،</w:t>
      </w:r>
      <w:r w:rsidRPr="001B024D">
        <w:rPr>
          <w:rFonts w:ascii="Arabic Typesetting" w:hAnsi="Arabic Typesetting" w:cs="Arabic Typesetting"/>
          <w:sz w:val="140"/>
          <w:szCs w:val="140"/>
          <w:rtl/>
        </w:rPr>
        <w:t xml:space="preserve"> و</w:t>
      </w:r>
      <w:r w:rsidRPr="001B024D">
        <w:rPr>
          <w:rFonts w:ascii="Arabic Typesetting" w:hAnsi="Arabic Typesetting" w:cs="Arabic Typesetting" w:hint="cs"/>
          <w:sz w:val="140"/>
          <w:szCs w:val="140"/>
          <w:rtl/>
        </w:rPr>
        <w:t>هذا</w:t>
      </w:r>
      <w:r w:rsidRPr="001B024D">
        <w:rPr>
          <w:rFonts w:ascii="Arabic Typesetting" w:hAnsi="Arabic Typesetting" w:cs="Arabic Typesetting"/>
          <w:sz w:val="140"/>
          <w:szCs w:val="140"/>
          <w:rtl/>
        </w:rPr>
        <w:t xml:space="preserve"> متسول</w:t>
      </w:r>
      <w:r w:rsidRPr="001B024D">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و</w:t>
      </w:r>
      <w:r w:rsidRPr="001B024D">
        <w:rPr>
          <w:rFonts w:ascii="Arabic Typesetting" w:hAnsi="Arabic Typesetting" w:cs="Arabic Typesetting" w:hint="cs"/>
          <w:sz w:val="140"/>
          <w:szCs w:val="140"/>
          <w:rtl/>
        </w:rPr>
        <w:t>هذا</w:t>
      </w:r>
      <w:r w:rsidRPr="001B024D">
        <w:rPr>
          <w:rFonts w:ascii="Arabic Typesetting" w:hAnsi="Arabic Typesetting" w:cs="Arabic Typesetting"/>
          <w:sz w:val="140"/>
          <w:szCs w:val="140"/>
          <w:rtl/>
        </w:rPr>
        <w:t xml:space="preserve"> عاق</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جرائم لا تحصر</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مفاسد لا تعد</w:t>
      </w:r>
      <w:r w:rsidRPr="001B024D">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قصص لا تصدق</w:t>
      </w:r>
      <w:r>
        <w:rPr>
          <w:rFonts w:ascii="Arabic Typesetting" w:hAnsi="Arabic Typesetting" w:cs="Arabic Typesetting" w:hint="cs"/>
          <w:sz w:val="140"/>
          <w:szCs w:val="140"/>
          <w:rtl/>
        </w:rPr>
        <w:t>.</w:t>
      </w:r>
    </w:p>
    <w:p w14:paraId="04012BEC" w14:textId="0DC02869" w:rsidR="00FE3B5B" w:rsidRDefault="00C5107D" w:rsidP="007E3458">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إنها ح</w:t>
      </w:r>
      <w:r w:rsidR="00FE3B5B">
        <w:rPr>
          <w:rFonts w:ascii="Arabic Typesetting" w:hAnsi="Arabic Typesetting" w:cs="Arabic Typesetting" w:hint="cs"/>
          <w:sz w:val="140"/>
          <w:szCs w:val="140"/>
          <w:rtl/>
        </w:rPr>
        <w:t>ــــ</w:t>
      </w:r>
      <w:r w:rsidRPr="001B024D">
        <w:rPr>
          <w:rFonts w:ascii="Arabic Typesetting" w:hAnsi="Arabic Typesetting" w:cs="Arabic Typesetting"/>
          <w:sz w:val="140"/>
          <w:szCs w:val="140"/>
          <w:rtl/>
        </w:rPr>
        <w:t xml:space="preserve">رب الإبادة </w:t>
      </w:r>
      <w:proofErr w:type="gramStart"/>
      <w:r w:rsidRPr="001B024D">
        <w:rPr>
          <w:rFonts w:ascii="Arabic Typesetting" w:hAnsi="Arabic Typesetting" w:cs="Arabic Typesetting"/>
          <w:sz w:val="140"/>
          <w:szCs w:val="140"/>
          <w:rtl/>
        </w:rPr>
        <w:t>الصامتة</w:t>
      </w:r>
      <w:r w:rsidR="00FE3B5B">
        <w:rPr>
          <w:rFonts w:ascii="Arabic Typesetting" w:hAnsi="Arabic Typesetting" w:cs="Arabic Typesetting" w:hint="cs"/>
          <w:sz w:val="140"/>
          <w:szCs w:val="140"/>
          <w:rtl/>
        </w:rPr>
        <w:t xml:space="preserve"> .</w:t>
      </w:r>
      <w:proofErr w:type="gramEnd"/>
      <w:r w:rsidR="00FE3B5B">
        <w:rPr>
          <w:rFonts w:ascii="Arabic Typesetting" w:hAnsi="Arabic Typesetting" w:cs="Arabic Typesetting" w:hint="cs"/>
          <w:sz w:val="140"/>
          <w:szCs w:val="140"/>
          <w:rtl/>
        </w:rPr>
        <w:t>.</w:t>
      </w:r>
    </w:p>
    <w:p w14:paraId="685E7BD5" w14:textId="1FDB0410" w:rsidR="00FE3B5B" w:rsidRDefault="00C5107D" w:rsidP="007E3458">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ح</w:t>
      </w:r>
      <w:r w:rsidR="00FE3B5B">
        <w:rPr>
          <w:rFonts w:ascii="Arabic Typesetting" w:hAnsi="Arabic Typesetting" w:cs="Arabic Typesetting" w:hint="cs"/>
          <w:sz w:val="140"/>
          <w:szCs w:val="140"/>
          <w:rtl/>
        </w:rPr>
        <w:t>ــــــ</w:t>
      </w:r>
      <w:r w:rsidRPr="001B024D">
        <w:rPr>
          <w:rFonts w:ascii="Arabic Typesetting" w:hAnsi="Arabic Typesetting" w:cs="Arabic Typesetting"/>
          <w:sz w:val="140"/>
          <w:szCs w:val="140"/>
          <w:rtl/>
        </w:rPr>
        <w:t xml:space="preserve">رب التدمير </w:t>
      </w:r>
      <w:proofErr w:type="gramStart"/>
      <w:r w:rsidRPr="001B024D">
        <w:rPr>
          <w:rFonts w:ascii="Arabic Typesetting" w:hAnsi="Arabic Typesetting" w:cs="Arabic Typesetting"/>
          <w:sz w:val="140"/>
          <w:szCs w:val="140"/>
          <w:rtl/>
        </w:rPr>
        <w:t>الخ</w:t>
      </w:r>
      <w:r w:rsidR="00FE3B5B">
        <w:rPr>
          <w:rFonts w:ascii="Arabic Typesetting" w:hAnsi="Arabic Typesetting" w:cs="Arabic Typesetting" w:hint="cs"/>
          <w:sz w:val="140"/>
          <w:szCs w:val="140"/>
          <w:rtl/>
        </w:rPr>
        <w:t>ــــــــ</w:t>
      </w:r>
      <w:r w:rsidRPr="001B024D">
        <w:rPr>
          <w:rFonts w:ascii="Arabic Typesetting" w:hAnsi="Arabic Typesetting" w:cs="Arabic Typesetting"/>
          <w:sz w:val="140"/>
          <w:szCs w:val="140"/>
          <w:rtl/>
        </w:rPr>
        <w:t>في</w:t>
      </w:r>
      <w:r w:rsidR="00FE3B5B">
        <w:rPr>
          <w:rFonts w:ascii="Arabic Typesetting" w:hAnsi="Arabic Typesetting" w:cs="Arabic Typesetting" w:hint="cs"/>
          <w:sz w:val="140"/>
          <w:szCs w:val="140"/>
          <w:rtl/>
        </w:rPr>
        <w:t xml:space="preserve"> .</w:t>
      </w:r>
      <w:proofErr w:type="gramEnd"/>
      <w:r w:rsidR="00FE3B5B">
        <w:rPr>
          <w:rFonts w:ascii="Arabic Typesetting" w:hAnsi="Arabic Typesetting" w:cs="Arabic Typesetting" w:hint="cs"/>
          <w:sz w:val="140"/>
          <w:szCs w:val="140"/>
          <w:rtl/>
        </w:rPr>
        <w:t>.</w:t>
      </w:r>
    </w:p>
    <w:p w14:paraId="6FB4842B" w14:textId="5DDB0590" w:rsidR="00C5107D" w:rsidRPr="005F57BD" w:rsidRDefault="00C5107D" w:rsidP="007E3458">
      <w:pPr>
        <w:ind w:left="-143" w:right="-142"/>
        <w:jc w:val="both"/>
        <w:rPr>
          <w:rFonts w:ascii="Arabic Typesetting" w:hAnsi="Arabic Typesetting" w:cs="Arabic Typesetting"/>
          <w:sz w:val="126"/>
          <w:szCs w:val="126"/>
          <w:rtl/>
        </w:rPr>
      </w:pPr>
      <w:r w:rsidRPr="001B024D">
        <w:rPr>
          <w:rFonts w:ascii="Arabic Typesetting" w:hAnsi="Arabic Typesetting" w:cs="Arabic Typesetting"/>
          <w:sz w:val="140"/>
          <w:szCs w:val="140"/>
          <w:rtl/>
        </w:rPr>
        <w:lastRenderedPageBreak/>
        <w:t xml:space="preserve">حرب السموم البيضاء </w:t>
      </w:r>
      <w:r w:rsidRPr="001B024D">
        <w:rPr>
          <w:rFonts w:ascii="Arabic Typesetting" w:hAnsi="Arabic Typesetting" w:cs="Arabic Typesetting" w:hint="cs"/>
          <w:sz w:val="140"/>
          <w:szCs w:val="140"/>
          <w:rtl/>
        </w:rPr>
        <w:t>والحمراء والصفراء</w:t>
      </w:r>
      <w:r w:rsidR="003D549F">
        <w:rPr>
          <w:rFonts w:ascii="Arabic Typesetting" w:hAnsi="Arabic Typesetting" w:cs="Arabic Typesetting" w:hint="cs"/>
          <w:sz w:val="140"/>
          <w:szCs w:val="140"/>
          <w:rtl/>
        </w:rPr>
        <w:t>، والخمور والمخدرات بأنواعها</w:t>
      </w:r>
      <w:r>
        <w:rPr>
          <w:rFonts w:ascii="Arabic Typesetting" w:hAnsi="Arabic Typesetting" w:cs="Arabic Typesetting" w:hint="cs"/>
          <w:sz w:val="140"/>
          <w:szCs w:val="140"/>
          <w:rtl/>
        </w:rPr>
        <w:t>.</w:t>
      </w:r>
      <w:r w:rsidR="007E3458">
        <w:rPr>
          <w:rFonts w:ascii="QCF_BSML" w:hAnsi="QCF_BSML" w:cs="QCF_BSML" w:hint="cs"/>
          <w:color w:val="000000"/>
          <w:sz w:val="109"/>
          <w:szCs w:val="109"/>
          <w:rtl/>
        </w:rPr>
        <w:t xml:space="preserve"> </w:t>
      </w:r>
      <w:r w:rsidR="00FE3B5B">
        <w:rPr>
          <w:rFonts w:ascii="QCF_BSML" w:hAnsi="QCF_BSML" w:cs="QCF_BSML" w:hint="cs"/>
          <w:color w:val="000000"/>
          <w:sz w:val="85"/>
          <w:szCs w:val="85"/>
          <w:rtl/>
        </w:rPr>
        <w:t xml:space="preserve"> </w:t>
      </w:r>
      <w:r w:rsidRPr="007E3458">
        <w:rPr>
          <w:rFonts w:ascii="QCF_BSML" w:hAnsi="QCF_BSML" w:cs="QCF_BSML"/>
          <w:color w:val="000000"/>
          <w:sz w:val="85"/>
          <w:szCs w:val="85"/>
          <w:rtl/>
        </w:rPr>
        <w:t>ﭽ</w:t>
      </w:r>
      <w:r w:rsidRPr="00F36902">
        <w:rPr>
          <w:rFonts w:ascii="QCF_BSML" w:hAnsi="QCF_BSML" w:cs="QCF_BSML"/>
          <w:color w:val="000000"/>
          <w:sz w:val="109"/>
          <w:szCs w:val="109"/>
          <w:rtl/>
        </w:rPr>
        <w:t xml:space="preserve"> </w:t>
      </w:r>
      <w:proofErr w:type="gramStart"/>
      <w:r w:rsidRPr="007E3458">
        <w:rPr>
          <w:rFonts w:ascii="QCF_P181" w:hAnsi="QCF_P181" w:cs="QCF_P181"/>
          <w:color w:val="4F6228" w:themeColor="accent3" w:themeShade="80"/>
          <w:sz w:val="95"/>
          <w:szCs w:val="95"/>
          <w:rtl/>
        </w:rPr>
        <w:t>ﭷ  ﭸ</w:t>
      </w:r>
      <w:proofErr w:type="gramEnd"/>
      <w:r w:rsidRPr="007E3458">
        <w:rPr>
          <w:rFonts w:ascii="QCF_P181" w:hAnsi="QCF_P181" w:cs="QCF_P181"/>
          <w:color w:val="4F6228" w:themeColor="accent3" w:themeShade="80"/>
          <w:sz w:val="95"/>
          <w:szCs w:val="95"/>
          <w:rtl/>
        </w:rPr>
        <w:t xml:space="preserve">  ﭹ   ﭺ     ﭻ  ﭼ  ﭽ  ﭾ  </w:t>
      </w:r>
      <w:proofErr w:type="spellStart"/>
      <w:r w:rsidRPr="007E3458">
        <w:rPr>
          <w:rFonts w:ascii="QCF_P181" w:hAnsi="QCF_P181" w:cs="QCF_P181"/>
          <w:color w:val="4F6228" w:themeColor="accent3" w:themeShade="80"/>
          <w:sz w:val="95"/>
          <w:szCs w:val="95"/>
          <w:rtl/>
        </w:rPr>
        <w:t>ﭿﮀ</w:t>
      </w:r>
      <w:proofErr w:type="spellEnd"/>
      <w:r w:rsidRPr="007E3458">
        <w:rPr>
          <w:rFonts w:ascii="QCF_P181" w:hAnsi="QCF_P181" w:cs="QCF_P181"/>
          <w:color w:val="4F6228" w:themeColor="accent3" w:themeShade="80"/>
          <w:sz w:val="95"/>
          <w:szCs w:val="95"/>
          <w:rtl/>
        </w:rPr>
        <w:t xml:space="preserve">  ﮁ  ﮂ  ﮃ   ﮄ  ﮅ  ﮆ  </w:t>
      </w:r>
      <w:proofErr w:type="spellStart"/>
      <w:r w:rsidRPr="007E3458">
        <w:rPr>
          <w:rFonts w:ascii="QCF_P181" w:hAnsi="QCF_P181" w:cs="QCF_P181"/>
          <w:color w:val="4F6228" w:themeColor="accent3" w:themeShade="80"/>
          <w:sz w:val="95"/>
          <w:szCs w:val="95"/>
          <w:rtl/>
        </w:rPr>
        <w:t>ﮇﮈ</w:t>
      </w:r>
      <w:proofErr w:type="spellEnd"/>
      <w:r w:rsidRPr="007E3458">
        <w:rPr>
          <w:rFonts w:ascii="QCF_P181" w:hAnsi="QCF_P181" w:cs="QCF_P181"/>
          <w:color w:val="4F6228" w:themeColor="accent3" w:themeShade="80"/>
          <w:sz w:val="95"/>
          <w:szCs w:val="95"/>
          <w:rtl/>
        </w:rPr>
        <w:t xml:space="preserve">  </w:t>
      </w:r>
      <w:r w:rsidRPr="007E3458">
        <w:rPr>
          <w:rFonts w:ascii="QCF_BSML" w:hAnsi="QCF_BSML" w:cs="QCF_BSML"/>
          <w:color w:val="000000"/>
          <w:sz w:val="85"/>
          <w:szCs w:val="85"/>
          <w:rtl/>
        </w:rPr>
        <w:t>ﭼ</w:t>
      </w:r>
      <w:r w:rsidRPr="00F36902">
        <w:rPr>
          <w:rFonts w:ascii="Arial" w:hAnsi="Arial" w:cs="Arial"/>
          <w:color w:val="000000"/>
          <w:sz w:val="68"/>
          <w:szCs w:val="68"/>
          <w:rtl/>
        </w:rPr>
        <w:t xml:space="preserve"> </w:t>
      </w:r>
      <w:r w:rsidRPr="007E3458">
        <w:rPr>
          <w:rFonts w:ascii="Traditional Arabic" w:hAnsi="Traditional Arabic" w:cs="Traditional Arabic"/>
          <w:color w:val="FF0000"/>
          <w:sz w:val="41"/>
          <w:szCs w:val="41"/>
          <w:rtl/>
        </w:rPr>
        <w:t>الأنفال: ٣٦</w:t>
      </w:r>
      <w:r w:rsidRPr="007E3458">
        <w:rPr>
          <w:rFonts w:ascii="Traditional Arabic" w:hAnsi="Traditional Arabic" w:cs="Traditional Arabic"/>
          <w:color w:val="FF0000"/>
          <w:sz w:val="41"/>
          <w:szCs w:val="41"/>
        </w:rPr>
        <w:t xml:space="preserve"> </w:t>
      </w:r>
    </w:p>
    <w:p w14:paraId="7B3F6166" w14:textId="56CE0C00" w:rsidR="00C5107D" w:rsidRDefault="00C5107D" w:rsidP="003D549F">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فتحت شعار جرب ولو مرة</w:t>
      </w:r>
      <w:r>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سقط</w:t>
      </w:r>
      <w:r w:rsidRPr="001B024D">
        <w:rPr>
          <w:rFonts w:ascii="Arabic Typesetting" w:hAnsi="Arabic Typesetting" w:cs="Arabic Typesetting" w:hint="cs"/>
          <w:sz w:val="140"/>
          <w:szCs w:val="140"/>
          <w:rtl/>
        </w:rPr>
        <w:t xml:space="preserve"> جموع من الشباب والفتيات</w:t>
      </w:r>
      <w:r w:rsidRPr="001B024D">
        <w:rPr>
          <w:rFonts w:ascii="Arabic Typesetting" w:hAnsi="Arabic Typesetting" w:cs="Arabic Typesetting"/>
          <w:sz w:val="140"/>
          <w:szCs w:val="140"/>
          <w:rtl/>
        </w:rPr>
        <w:t xml:space="preserve"> في كمين المسكرات</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والمخدرات</w:t>
      </w:r>
      <w:r w:rsidRPr="001B024D">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فذهبت العقول</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وضاعت الأعمار</w:t>
      </w:r>
      <w:r>
        <w:rPr>
          <w:rFonts w:ascii="Arabic Typesetting" w:hAnsi="Arabic Typesetting" w:cs="Arabic Typesetting" w:hint="cs"/>
          <w:sz w:val="140"/>
          <w:szCs w:val="140"/>
          <w:rtl/>
        </w:rPr>
        <w:t xml:space="preserve"> والقيم والأخلاق</w:t>
      </w:r>
      <w:r w:rsidR="003D549F">
        <w:rPr>
          <w:rFonts w:ascii="Arabic Typesetting" w:hAnsi="Arabic Typesetting" w:cs="Arabic Typesetting" w:hint="cs"/>
          <w:sz w:val="140"/>
          <w:szCs w:val="140"/>
          <w:rtl/>
        </w:rPr>
        <w:t>.</w:t>
      </w:r>
    </w:p>
    <w:p w14:paraId="39AF3AA3" w14:textId="12694281" w:rsidR="007E3458" w:rsidRDefault="007E3458" w:rsidP="003D549F">
      <w:pPr>
        <w:ind w:left="-143" w:right="-142"/>
        <w:jc w:val="both"/>
        <w:rPr>
          <w:rFonts w:ascii="Arabic Typesetting" w:hAnsi="Arabic Typesetting" w:cs="Arabic Typesetting"/>
          <w:sz w:val="140"/>
          <w:szCs w:val="140"/>
          <w:rtl/>
        </w:rPr>
      </w:pPr>
    </w:p>
    <w:p w14:paraId="6B2906AF" w14:textId="77777777" w:rsidR="007E3458" w:rsidRDefault="007E3458" w:rsidP="003D549F">
      <w:pPr>
        <w:ind w:left="-143" w:right="-142"/>
        <w:jc w:val="both"/>
        <w:rPr>
          <w:rFonts w:ascii="Arabic Typesetting" w:hAnsi="Arabic Typesetting" w:cs="Arabic Typesetting"/>
          <w:sz w:val="140"/>
          <w:szCs w:val="140"/>
          <w:rtl/>
        </w:rPr>
      </w:pPr>
    </w:p>
    <w:p w14:paraId="14231C15" w14:textId="77777777" w:rsidR="00C5107D" w:rsidRPr="001B024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 xml:space="preserve">المخدرات تعني السرقة </w:t>
      </w:r>
      <w:r w:rsidRPr="001B024D">
        <w:rPr>
          <w:rFonts w:ascii="Arabic Typesetting" w:hAnsi="Arabic Typesetting" w:cs="Arabic Typesetting" w:hint="cs"/>
          <w:sz w:val="140"/>
          <w:szCs w:val="140"/>
          <w:rtl/>
        </w:rPr>
        <w:t>و</w:t>
      </w:r>
      <w:r w:rsidRPr="001B024D">
        <w:rPr>
          <w:rFonts w:ascii="Arabic Typesetting" w:hAnsi="Arabic Typesetting" w:cs="Arabic Typesetting"/>
          <w:sz w:val="140"/>
          <w:szCs w:val="140"/>
          <w:rtl/>
        </w:rPr>
        <w:t>الكذب</w:t>
      </w:r>
      <w:r>
        <w:rPr>
          <w:rFonts w:ascii="Arabic Typesetting" w:hAnsi="Arabic Typesetting" w:cs="Arabic Typesetting" w:hint="cs"/>
          <w:sz w:val="140"/>
          <w:szCs w:val="140"/>
          <w:rtl/>
        </w:rPr>
        <w:t>.</w:t>
      </w:r>
    </w:p>
    <w:p w14:paraId="21F91212" w14:textId="4795D59B" w:rsidR="00C5107D" w:rsidRPr="001B024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hint="cs"/>
          <w:sz w:val="140"/>
          <w:szCs w:val="140"/>
          <w:rtl/>
        </w:rPr>
        <w:t xml:space="preserve">المخدرات تعني </w:t>
      </w:r>
      <w:r w:rsidRPr="001B024D">
        <w:rPr>
          <w:rFonts w:ascii="Arabic Typesetting" w:hAnsi="Arabic Typesetting" w:cs="Arabic Typesetting"/>
          <w:sz w:val="140"/>
          <w:szCs w:val="140"/>
          <w:rtl/>
        </w:rPr>
        <w:t xml:space="preserve">التزوير </w:t>
      </w:r>
      <w:r w:rsidRPr="001B024D">
        <w:rPr>
          <w:rFonts w:ascii="Arabic Typesetting" w:hAnsi="Arabic Typesetting" w:cs="Arabic Typesetting" w:hint="cs"/>
          <w:sz w:val="140"/>
          <w:szCs w:val="140"/>
          <w:rtl/>
        </w:rPr>
        <w:t>و</w:t>
      </w:r>
      <w:r w:rsidRPr="001B024D">
        <w:rPr>
          <w:rFonts w:ascii="Arabic Typesetting" w:hAnsi="Arabic Typesetting" w:cs="Arabic Typesetting"/>
          <w:sz w:val="140"/>
          <w:szCs w:val="140"/>
          <w:rtl/>
        </w:rPr>
        <w:t>الغش</w:t>
      </w:r>
      <w:r>
        <w:rPr>
          <w:rFonts w:ascii="Arabic Typesetting" w:hAnsi="Arabic Typesetting" w:cs="Arabic Typesetting" w:hint="cs"/>
          <w:sz w:val="140"/>
          <w:szCs w:val="140"/>
          <w:rtl/>
        </w:rPr>
        <w:t>.</w:t>
      </w:r>
      <w:r w:rsidR="00B37509">
        <w:rPr>
          <w:rFonts w:ascii="Arabic Typesetting" w:hAnsi="Arabic Typesetting" w:cs="Arabic Typesetting" w:hint="cs"/>
          <w:sz w:val="140"/>
          <w:szCs w:val="140"/>
          <w:rtl/>
        </w:rPr>
        <w:t xml:space="preserve"> </w:t>
      </w:r>
    </w:p>
    <w:p w14:paraId="650B5C31" w14:textId="5A3064D0" w:rsidR="00E41520" w:rsidRDefault="00C5107D" w:rsidP="00B37509">
      <w:pPr>
        <w:ind w:left="-143" w:right="-142"/>
        <w:jc w:val="both"/>
        <w:rPr>
          <w:rFonts w:ascii="Arabic Typesetting" w:hAnsi="Arabic Typesetting" w:cs="Arabic Typesetting"/>
          <w:sz w:val="190"/>
          <w:szCs w:val="190"/>
          <w:rtl/>
        </w:rPr>
      </w:pPr>
      <w:r w:rsidRPr="004B791A">
        <w:rPr>
          <w:rFonts w:ascii="QCF_BSML" w:hAnsi="QCF_BSML" w:cs="QCF_BSML"/>
          <w:color w:val="000000"/>
          <w:sz w:val="97"/>
          <w:szCs w:val="97"/>
          <w:rtl/>
        </w:rPr>
        <w:t xml:space="preserve">ﭽ </w:t>
      </w:r>
      <w:proofErr w:type="gramStart"/>
      <w:r w:rsidRPr="00080F21">
        <w:rPr>
          <w:rFonts w:ascii="QCF_P320" w:hAnsi="QCF_P320" w:cs="QCF_P320"/>
          <w:color w:val="4F6228" w:themeColor="accent3" w:themeShade="80"/>
          <w:sz w:val="97"/>
          <w:szCs w:val="97"/>
          <w:rtl/>
        </w:rPr>
        <w:t>ﯳ  ﯴ</w:t>
      </w:r>
      <w:proofErr w:type="gramEnd"/>
      <w:r w:rsidRPr="00080F21">
        <w:rPr>
          <w:rFonts w:ascii="QCF_P320" w:hAnsi="QCF_P320" w:cs="QCF_P320"/>
          <w:color w:val="4F6228" w:themeColor="accent3" w:themeShade="80"/>
          <w:sz w:val="97"/>
          <w:szCs w:val="97"/>
          <w:rtl/>
        </w:rPr>
        <w:t xml:space="preserve">   ﯵ   ﯶ  ﯷ  ﯸ   ﯹ  ﯺ  ﯻ  ﯼ  ﯽ      ﯾ  </w:t>
      </w:r>
      <w:r w:rsidRPr="004B791A">
        <w:rPr>
          <w:rFonts w:ascii="QCF_BSML" w:hAnsi="QCF_BSML" w:cs="QCF_BSML"/>
          <w:color w:val="000000"/>
          <w:sz w:val="97"/>
          <w:szCs w:val="97"/>
          <w:rtl/>
        </w:rPr>
        <w:t>ﭼ</w:t>
      </w:r>
      <w:r w:rsidRPr="004B791A">
        <w:rPr>
          <w:rFonts w:ascii="Arial" w:hAnsi="Arial" w:cs="Arial"/>
          <w:color w:val="000000"/>
          <w:sz w:val="68"/>
          <w:szCs w:val="68"/>
          <w:rtl/>
        </w:rPr>
        <w:t xml:space="preserve"> </w:t>
      </w:r>
      <w:r w:rsidRPr="00080F21">
        <w:rPr>
          <w:rFonts w:ascii="Arial" w:hAnsi="Arial" w:cs="Arial"/>
          <w:color w:val="C00000"/>
          <w:sz w:val="31"/>
          <w:szCs w:val="31"/>
          <w:rtl/>
        </w:rPr>
        <w:t>طه: ١٢٤</w:t>
      </w:r>
    </w:p>
    <w:p w14:paraId="21C3219A" w14:textId="77777777" w:rsidR="00564BF3" w:rsidRDefault="00564BF3" w:rsidP="00B37509">
      <w:pPr>
        <w:ind w:left="-143" w:right="-142"/>
        <w:jc w:val="both"/>
        <w:rPr>
          <w:rFonts w:ascii="Arabic Typesetting" w:hAnsi="Arabic Typesetting" w:cs="Arabic Typesetting"/>
          <w:sz w:val="140"/>
          <w:szCs w:val="140"/>
          <w:rtl/>
        </w:rPr>
      </w:pPr>
      <w:r w:rsidRPr="00564BF3">
        <w:rPr>
          <w:rFonts w:ascii="Arabic Typesetting" w:hAnsi="Arabic Typesetting" w:cs="Arabic Typesetting"/>
          <w:sz w:val="140"/>
          <w:szCs w:val="140"/>
          <w:rtl/>
        </w:rPr>
        <w:lastRenderedPageBreak/>
        <w:t>وأذّكر إخواننا المرابطين المخلصين والمبلغين لمحاربة هذه السموم، والذين يتلقون العناء والعنت؛ فإنهم يستحقون منا دعاءً وثناءً</w:t>
      </w:r>
      <w:r>
        <w:rPr>
          <w:rFonts w:ascii="Arabic Typesetting" w:hAnsi="Arabic Typesetting" w:cs="Arabic Typesetting" w:hint="cs"/>
          <w:sz w:val="140"/>
          <w:szCs w:val="140"/>
          <w:rtl/>
        </w:rPr>
        <w:t>.</w:t>
      </w:r>
    </w:p>
    <w:p w14:paraId="51DFFDA1" w14:textId="0D80AFD1" w:rsidR="00B9638E" w:rsidRDefault="00564BF3" w:rsidP="00B37509">
      <w:pPr>
        <w:ind w:left="-143" w:right="-142"/>
        <w:jc w:val="both"/>
        <w:rPr>
          <w:rFonts w:ascii="Arabic Typesetting" w:hAnsi="Arabic Typesetting" w:cs="Arabic Typesetting"/>
          <w:sz w:val="140"/>
          <w:szCs w:val="140"/>
          <w:rtl/>
        </w:rPr>
      </w:pPr>
      <w:r w:rsidRPr="00564BF3">
        <w:rPr>
          <w:rFonts w:ascii="Arabic Typesetting" w:hAnsi="Arabic Typesetting" w:cs="Arabic Typesetting"/>
          <w:sz w:val="140"/>
          <w:szCs w:val="140"/>
          <w:rtl/>
        </w:rPr>
        <w:t xml:space="preserve">وليُبشروا بهذه البشارة من سماحة الشيخ ابن باز </w:t>
      </w:r>
      <w:r w:rsidR="00B9638E" w:rsidRPr="0035151F">
        <w:rPr>
          <w:rFonts w:cs="SC_SHMOOKH 01" w:hint="cs"/>
          <w:sz w:val="92"/>
          <w:szCs w:val="92"/>
          <w:rtl/>
        </w:rPr>
        <w:t>~</w:t>
      </w:r>
      <w:r w:rsidR="00B9638E">
        <w:rPr>
          <w:rFonts w:ascii="Arabic Typesetting" w:hAnsi="Arabic Typesetting" w:cs="Arabic Typesetting" w:hint="cs"/>
          <w:sz w:val="140"/>
          <w:szCs w:val="140"/>
          <w:rtl/>
        </w:rPr>
        <w:t xml:space="preserve"> </w:t>
      </w:r>
      <w:r w:rsidRPr="00564BF3">
        <w:rPr>
          <w:rFonts w:ascii="Arabic Typesetting" w:hAnsi="Arabic Typesetting" w:cs="Arabic Typesetting"/>
          <w:sz w:val="140"/>
          <w:szCs w:val="140"/>
          <w:rtl/>
        </w:rPr>
        <w:t xml:space="preserve">حيث يقول: </w:t>
      </w:r>
    </w:p>
    <w:p w14:paraId="0D9860AC" w14:textId="1B70CFC8" w:rsidR="00564BF3" w:rsidRPr="004B791A" w:rsidRDefault="00564BF3" w:rsidP="00B37509">
      <w:pPr>
        <w:ind w:left="-143" w:right="-142"/>
        <w:jc w:val="both"/>
        <w:rPr>
          <w:rFonts w:ascii="Arabic Typesetting" w:hAnsi="Arabic Typesetting" w:cs="Arabic Typesetting"/>
          <w:sz w:val="190"/>
          <w:szCs w:val="190"/>
          <w:rtl/>
        </w:rPr>
      </w:pPr>
      <w:r w:rsidRPr="00564BF3">
        <w:rPr>
          <w:rFonts w:ascii="Arabic Typesetting" w:hAnsi="Arabic Typesetting" w:cs="Arabic Typesetting"/>
          <w:sz w:val="140"/>
          <w:szCs w:val="140"/>
          <w:rtl/>
        </w:rPr>
        <w:lastRenderedPageBreak/>
        <w:t>"مكافحة المسكرات والمخدرات من أعظم الجهاد في سبيل الله، ومن أعان على فضح هذه الأوكار، وبيانها للمسؤولين فهو مأجور، ويعتبر مجاهداً في سبيل الحق".</w:t>
      </w:r>
    </w:p>
    <w:p w14:paraId="7B8E9458" w14:textId="77777777" w:rsidR="00E41520" w:rsidRPr="00911C65" w:rsidRDefault="00E41520" w:rsidP="00E41520">
      <w:pPr>
        <w:jc w:val="center"/>
        <w:rPr>
          <w:rFonts w:ascii="Arabic Typesetting" w:hAnsi="Arabic Typesetting" w:cs="Arabic Typesetting"/>
          <w:b/>
          <w:bCs/>
          <w:color w:val="FF0000"/>
          <w:sz w:val="66"/>
          <w:szCs w:val="66"/>
          <w:rtl/>
        </w:rPr>
      </w:pPr>
      <w:r w:rsidRPr="00911C65">
        <w:rPr>
          <w:rFonts w:ascii="Arabic Typesetting" w:hAnsi="Arabic Typesetting" w:cs="Arabic Typesetting"/>
          <w:b/>
          <w:bCs/>
          <w:color w:val="FF0000"/>
          <w:sz w:val="96"/>
          <w:szCs w:val="96"/>
          <w:rtl/>
        </w:rPr>
        <w:t>أَقُولُ قُولِي هَذَا وَاسْتَغْفِر اللهَ العَظِيمَ</w:t>
      </w:r>
      <w:r w:rsidRPr="00911C65">
        <w:rPr>
          <w:rFonts w:ascii="Arabic Typesetting" w:hAnsi="Arabic Typesetting" w:cs="Arabic Typesetting" w:hint="cs"/>
          <w:b/>
          <w:bCs/>
          <w:color w:val="FF0000"/>
          <w:sz w:val="96"/>
          <w:szCs w:val="96"/>
          <w:rtl/>
        </w:rPr>
        <w:t xml:space="preserve"> ِلي ولكُم.</w:t>
      </w:r>
    </w:p>
    <w:p w14:paraId="5E7F4B66" w14:textId="5B8B20BF" w:rsidR="00C5107D" w:rsidRPr="005D56B7" w:rsidRDefault="00C5107D" w:rsidP="00C5107D">
      <w:pPr>
        <w:tabs>
          <w:tab w:val="center" w:pos="4153"/>
          <w:tab w:val="right" w:pos="8306"/>
        </w:tabs>
        <w:jc w:val="center"/>
        <w:rPr>
          <w:rFonts w:ascii="Arabic Typesetting" w:hAnsi="Arabic Typesetting" w:cs="Arabic Typesetting"/>
          <w:sz w:val="128"/>
          <w:szCs w:val="128"/>
          <w:rtl/>
        </w:rPr>
      </w:pPr>
      <w:r w:rsidRPr="005D56B7">
        <w:rPr>
          <w:rFonts w:ascii="Arabic Typesetting" w:hAnsi="Arabic Typesetting" w:cs="AL-Battar" w:hint="cs"/>
          <w:color w:val="1F497D" w:themeColor="text2"/>
          <w:sz w:val="108"/>
          <w:szCs w:val="108"/>
        </w:rPr>
        <w:lastRenderedPageBreak/>
        <w:sym w:font="AGA Arabesque" w:char="F029"/>
      </w:r>
      <w:r w:rsidRPr="005D56B7">
        <w:rPr>
          <w:rFonts w:ascii="Arabic Typesetting" w:hAnsi="Arabic Typesetting" w:cs="AL-Battar" w:hint="cs"/>
          <w:color w:val="1F497D" w:themeColor="text2"/>
          <w:sz w:val="108"/>
          <w:szCs w:val="108"/>
          <w:rtl/>
        </w:rPr>
        <w:t xml:space="preserve"> الثانية </w:t>
      </w:r>
      <w:r w:rsidRPr="005D56B7">
        <w:rPr>
          <w:rFonts w:ascii="Arabic Typesetting" w:hAnsi="Arabic Typesetting" w:cs="AL-Battar"/>
          <w:color w:val="1F497D" w:themeColor="text2"/>
          <w:sz w:val="108"/>
          <w:szCs w:val="108"/>
        </w:rPr>
        <w:sym w:font="AGA Arabesque" w:char="F028"/>
      </w:r>
    </w:p>
    <w:p w14:paraId="547C815D" w14:textId="6351BC43" w:rsidR="00C5107D" w:rsidRDefault="00C5107D" w:rsidP="00056C00">
      <w:pPr>
        <w:autoSpaceDE w:val="0"/>
        <w:autoSpaceDN w:val="0"/>
        <w:adjustRightInd w:val="0"/>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دعونا </w:t>
      </w:r>
      <w:r w:rsidRPr="001B024D">
        <w:rPr>
          <w:rFonts w:ascii="Arabic Typesetting" w:hAnsi="Arabic Typesetting" w:cs="Arabic Typesetting" w:hint="cs"/>
          <w:sz w:val="140"/>
          <w:szCs w:val="140"/>
          <w:rtl/>
        </w:rPr>
        <w:t xml:space="preserve">معاشر المؤمنين </w:t>
      </w:r>
      <w:r>
        <w:rPr>
          <w:rFonts w:ascii="Arabic Typesetting" w:hAnsi="Arabic Typesetting" w:cs="Arabic Typesetting" w:hint="cs"/>
          <w:sz w:val="140"/>
          <w:szCs w:val="140"/>
          <w:rtl/>
        </w:rPr>
        <w:t>ن</w:t>
      </w:r>
      <w:r w:rsidRPr="001B024D">
        <w:rPr>
          <w:rFonts w:ascii="Arabic Typesetting" w:hAnsi="Arabic Typesetting" w:cs="Arabic Typesetting" w:hint="cs"/>
          <w:sz w:val="140"/>
          <w:szCs w:val="140"/>
          <w:rtl/>
        </w:rPr>
        <w:t xml:space="preserve">ختم ببعض أسباب هذا المنكر الضخم، وهذه الحرب الشرسة التي فتكت بفلذات الأكباد، ولعلّ من أهمها وأعظمها ضعف الإيمان، </w:t>
      </w:r>
      <w:r w:rsidRPr="001B024D">
        <w:rPr>
          <w:rFonts w:ascii="Arabic Typesetting" w:hAnsi="Arabic Typesetting" w:cs="Arabic Typesetting" w:hint="cs"/>
          <w:sz w:val="140"/>
          <w:szCs w:val="140"/>
          <w:rtl/>
        </w:rPr>
        <w:lastRenderedPageBreak/>
        <w:t xml:space="preserve">فضياع الإيمان سبب للإدمان </w:t>
      </w:r>
      <w:r w:rsidRPr="001B024D">
        <w:rPr>
          <w:rFonts w:ascii="Arabic Typesetting" w:hAnsi="Arabic Typesetting" w:cs="Arabic Typesetting"/>
          <w:sz w:val="140"/>
          <w:szCs w:val="140"/>
          <w:rtl/>
        </w:rPr>
        <w:t>فبالإيمان يشعر العبد بالأمان</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والقرب من الرحمن</w:t>
      </w:r>
      <w:r>
        <w:rPr>
          <w:rFonts w:ascii="Arabic Typesetting" w:hAnsi="Arabic Typesetting" w:cs="Arabic Typesetting" w:hint="cs"/>
          <w:sz w:val="140"/>
          <w:szCs w:val="140"/>
          <w:rtl/>
        </w:rPr>
        <w:t>.</w:t>
      </w:r>
    </w:p>
    <w:p w14:paraId="477BA98C" w14:textId="77777777" w:rsidR="00C5107D" w:rsidRDefault="00C5107D" w:rsidP="00C5107D">
      <w:pPr>
        <w:autoSpaceDE w:val="0"/>
        <w:autoSpaceDN w:val="0"/>
        <w:adjustRightInd w:val="0"/>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السبب الثاني: الفراغ الذي يعيشه كثير من شباب المسلمين</w:t>
      </w:r>
      <w:r>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الفراغ سبب </w:t>
      </w:r>
      <w:r>
        <w:rPr>
          <w:rFonts w:ascii="Arabic Typesetting" w:hAnsi="Arabic Typesetting" w:cs="Arabic Typesetting" w:hint="cs"/>
          <w:sz w:val="140"/>
          <w:szCs w:val="140"/>
          <w:rtl/>
        </w:rPr>
        <w:t>عظيم</w:t>
      </w:r>
      <w:r w:rsidRPr="001B024D">
        <w:rPr>
          <w:rFonts w:ascii="Arabic Typesetting" w:hAnsi="Arabic Typesetting" w:cs="Arabic Typesetting"/>
          <w:sz w:val="140"/>
          <w:szCs w:val="140"/>
          <w:rtl/>
        </w:rPr>
        <w:t xml:space="preserve"> في الإطلال على نافذة المسكرات والمخدرات</w:t>
      </w:r>
      <w:r>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ويزداد الأمر سوء</w:t>
      </w:r>
      <w:r>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ا إذا اقترن </w:t>
      </w:r>
      <w:r w:rsidRPr="001B024D">
        <w:rPr>
          <w:rFonts w:ascii="Arabic Typesetting" w:hAnsi="Arabic Typesetting" w:cs="Arabic Typesetting"/>
          <w:sz w:val="140"/>
          <w:szCs w:val="140"/>
          <w:rtl/>
        </w:rPr>
        <w:lastRenderedPageBreak/>
        <w:t>هذا الفراغ برفقة سوء</w:t>
      </w:r>
      <w:r>
        <w:rPr>
          <w:rFonts w:ascii="Arabic Typesetting" w:hAnsi="Arabic Typesetting" w:cs="Arabic Typesetting" w:hint="cs"/>
          <w:sz w:val="140"/>
          <w:szCs w:val="140"/>
          <w:rtl/>
        </w:rPr>
        <w:t>، فكثير من الناس لا فرق عنده بين بائع المسك ونافخ الكير</w:t>
      </w:r>
      <w:r w:rsidRPr="001B024D">
        <w:rPr>
          <w:rFonts w:ascii="Arabic Typesetting" w:hAnsi="Arabic Typesetting" w:cs="Arabic Typesetting" w:hint="cs"/>
          <w:sz w:val="140"/>
          <w:szCs w:val="140"/>
          <w:rtl/>
        </w:rPr>
        <w:t>.</w:t>
      </w:r>
    </w:p>
    <w:p w14:paraId="6E2434C0" w14:textId="77777777" w:rsidR="00C5107D" w:rsidRPr="001B024D" w:rsidRDefault="00C5107D" w:rsidP="00C5107D">
      <w:pPr>
        <w:autoSpaceDE w:val="0"/>
        <w:autoSpaceDN w:val="0"/>
        <w:adjustRightInd w:val="0"/>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فلو أقسمت لصدقتموني أنه ما ضل ضال، ولا أدمن مدمن، ولا تهاون بالصلاة متهاون، إلا بسبب جليس سوء وصاحب هوى.</w:t>
      </w:r>
    </w:p>
    <w:p w14:paraId="51739146" w14:textId="77777777"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lastRenderedPageBreak/>
        <w:t>فَلا تَصحَب أَخا الجَهلِ</w:t>
      </w:r>
    </w:p>
    <w:p w14:paraId="5999120E" w14:textId="3ECB799A"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وَإي</w:t>
      </w:r>
      <w:r w:rsidR="00C610E5">
        <w:rPr>
          <w:rFonts w:ascii="Arabic Typesetting" w:hAnsi="Arabic Typesetting" w:cs="Arabic Typesetting" w:hint="cs"/>
          <w:b/>
          <w:bCs/>
          <w:sz w:val="126"/>
          <w:szCs w:val="126"/>
          <w:rtl/>
        </w:rPr>
        <w:t>ــــــــــــــ</w:t>
      </w:r>
      <w:r w:rsidRPr="00226A79">
        <w:rPr>
          <w:rFonts w:ascii="Arabic Typesetting" w:hAnsi="Arabic Typesetting" w:cs="Arabic Typesetting"/>
          <w:b/>
          <w:bCs/>
          <w:sz w:val="126"/>
          <w:szCs w:val="126"/>
          <w:rtl/>
        </w:rPr>
        <w:t>اكَ وَاِيّاهُ</w:t>
      </w:r>
    </w:p>
    <w:p w14:paraId="605684F1" w14:textId="73C59ED8"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فَ</w:t>
      </w:r>
      <w:r w:rsidR="003878C6">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كَم مِن جاهِلٍ أَردى</w:t>
      </w:r>
    </w:p>
    <w:p w14:paraId="7236F3EE" w14:textId="59E677FE"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حَلي</w:t>
      </w:r>
      <w:r w:rsidR="00C610E5">
        <w:rPr>
          <w:rFonts w:ascii="Arabic Typesetting" w:hAnsi="Arabic Typesetting" w:cs="Arabic Typesetting" w:hint="cs"/>
          <w:b/>
          <w:bCs/>
          <w:sz w:val="126"/>
          <w:szCs w:val="126"/>
          <w:rtl/>
        </w:rPr>
        <w:t>ــــــــ</w:t>
      </w:r>
      <w:r w:rsidRPr="00226A79">
        <w:rPr>
          <w:rFonts w:ascii="Arabic Typesetting" w:hAnsi="Arabic Typesetting" w:cs="Arabic Typesetting"/>
          <w:b/>
          <w:bCs/>
          <w:sz w:val="126"/>
          <w:szCs w:val="126"/>
          <w:rtl/>
        </w:rPr>
        <w:t>ماً حينَ آخاهُ</w:t>
      </w:r>
    </w:p>
    <w:p w14:paraId="4138DE42" w14:textId="3F6B6488"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يُقاسُ المَ</w:t>
      </w:r>
      <w:r w:rsidR="00C610E5">
        <w:rPr>
          <w:rFonts w:ascii="Arabic Typesetting" w:hAnsi="Arabic Typesetting" w:cs="Arabic Typesetting" w:hint="cs"/>
          <w:b/>
          <w:bCs/>
          <w:sz w:val="126"/>
          <w:szCs w:val="126"/>
          <w:rtl/>
        </w:rPr>
        <w:t>ـ</w:t>
      </w:r>
      <w:r w:rsidR="003878C6">
        <w:rPr>
          <w:rFonts w:ascii="Arabic Typesetting" w:hAnsi="Arabic Typesetting" w:cs="Arabic Typesetting" w:hint="cs"/>
          <w:b/>
          <w:bCs/>
          <w:sz w:val="126"/>
          <w:szCs w:val="126"/>
          <w:rtl/>
        </w:rPr>
        <w:t>ـــ</w:t>
      </w:r>
      <w:r w:rsidRPr="00226A79">
        <w:rPr>
          <w:rFonts w:ascii="Arabic Typesetting" w:hAnsi="Arabic Typesetting" w:cs="Arabic Typesetting"/>
          <w:b/>
          <w:bCs/>
          <w:sz w:val="126"/>
          <w:szCs w:val="126"/>
          <w:rtl/>
        </w:rPr>
        <w:t>رءُ بِالمَ</w:t>
      </w:r>
      <w:r w:rsidR="00C610E5">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رءِ</w:t>
      </w:r>
    </w:p>
    <w:p w14:paraId="3DB359ED" w14:textId="50054F36"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إِذا ما هُوَ ما ش</w:t>
      </w:r>
      <w:r w:rsidR="00C610E5">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اهُ</w:t>
      </w:r>
    </w:p>
    <w:p w14:paraId="248DABAC" w14:textId="4A19EB57"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lastRenderedPageBreak/>
        <w:t>كَحَ</w:t>
      </w:r>
      <w:r w:rsidR="003878C6">
        <w:rPr>
          <w:rFonts w:ascii="Arabic Typesetting" w:hAnsi="Arabic Typesetting" w:cs="Arabic Typesetting" w:hint="cs"/>
          <w:b/>
          <w:bCs/>
          <w:sz w:val="126"/>
          <w:szCs w:val="126"/>
          <w:rtl/>
        </w:rPr>
        <w:t>ــــــ</w:t>
      </w:r>
      <w:r w:rsidRPr="00226A79">
        <w:rPr>
          <w:rFonts w:ascii="Arabic Typesetting" w:hAnsi="Arabic Typesetting" w:cs="Arabic Typesetting"/>
          <w:b/>
          <w:bCs/>
          <w:sz w:val="126"/>
          <w:szCs w:val="126"/>
          <w:rtl/>
        </w:rPr>
        <w:t>ذو النَعلِ بِالنَعلِ</w:t>
      </w:r>
    </w:p>
    <w:p w14:paraId="69FF9F67" w14:textId="397BD11A"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إِذا ما النَ</w:t>
      </w:r>
      <w:r w:rsidR="003878C6">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علُ حاذاهُ</w:t>
      </w:r>
    </w:p>
    <w:p w14:paraId="0E931BEC" w14:textId="7C914E60"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وَلِلقَ</w:t>
      </w:r>
      <w:r w:rsidR="003878C6">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لبِ عَلى القَ</w:t>
      </w:r>
      <w:r w:rsidR="003878C6">
        <w:rPr>
          <w:rFonts w:ascii="Arabic Typesetting" w:hAnsi="Arabic Typesetting" w:cs="Arabic Typesetting" w:hint="cs"/>
          <w:b/>
          <w:bCs/>
          <w:sz w:val="126"/>
          <w:szCs w:val="126"/>
          <w:rtl/>
        </w:rPr>
        <w:t>ــــ</w:t>
      </w:r>
      <w:r w:rsidRPr="00226A79">
        <w:rPr>
          <w:rFonts w:ascii="Arabic Typesetting" w:hAnsi="Arabic Typesetting" w:cs="Arabic Typesetting"/>
          <w:b/>
          <w:bCs/>
          <w:sz w:val="126"/>
          <w:szCs w:val="126"/>
          <w:rtl/>
        </w:rPr>
        <w:t>لبِ</w:t>
      </w:r>
    </w:p>
    <w:p w14:paraId="3CA2D69F" w14:textId="589BBAB8"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دَل</w:t>
      </w:r>
      <w:r w:rsidR="003878C6">
        <w:rPr>
          <w:rFonts w:ascii="Arabic Typesetting" w:hAnsi="Arabic Typesetting" w:cs="Arabic Typesetting" w:hint="cs"/>
          <w:b/>
          <w:bCs/>
          <w:sz w:val="126"/>
          <w:szCs w:val="126"/>
          <w:rtl/>
        </w:rPr>
        <w:t>ـــــ</w:t>
      </w:r>
      <w:r w:rsidRPr="00226A79">
        <w:rPr>
          <w:rFonts w:ascii="Arabic Typesetting" w:hAnsi="Arabic Typesetting" w:cs="Arabic Typesetting"/>
          <w:b/>
          <w:bCs/>
          <w:sz w:val="126"/>
          <w:szCs w:val="126"/>
          <w:rtl/>
        </w:rPr>
        <w:t>يلٌ حينَ يَل</w:t>
      </w:r>
      <w:r w:rsidR="003878C6">
        <w:rPr>
          <w:rFonts w:ascii="Arabic Typesetting" w:hAnsi="Arabic Typesetting" w:cs="Arabic Typesetting" w:hint="cs"/>
          <w:b/>
          <w:bCs/>
          <w:sz w:val="126"/>
          <w:szCs w:val="126"/>
          <w:rtl/>
        </w:rPr>
        <w:t>ــــــ</w:t>
      </w:r>
      <w:r w:rsidRPr="00226A79">
        <w:rPr>
          <w:rFonts w:ascii="Arabic Typesetting" w:hAnsi="Arabic Typesetting" w:cs="Arabic Typesetting"/>
          <w:b/>
          <w:bCs/>
          <w:sz w:val="126"/>
          <w:szCs w:val="126"/>
          <w:rtl/>
        </w:rPr>
        <w:t>قاهُ</w:t>
      </w:r>
    </w:p>
    <w:p w14:paraId="4E1059D8" w14:textId="2EFCA065" w:rsidR="002876EE" w:rsidRPr="00226A79" w:rsidRDefault="002876EE" w:rsidP="002876EE">
      <w:pPr>
        <w:ind w:left="-143" w:right="-142"/>
        <w:jc w:val="both"/>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وَلِلشَ</w:t>
      </w:r>
      <w:r w:rsidR="00C03649">
        <w:rPr>
          <w:rFonts w:ascii="Arabic Typesetting" w:hAnsi="Arabic Typesetting" w:cs="Arabic Typesetting" w:hint="cs"/>
          <w:b/>
          <w:bCs/>
          <w:sz w:val="126"/>
          <w:szCs w:val="126"/>
          <w:rtl/>
        </w:rPr>
        <w:t>ــ</w:t>
      </w:r>
      <w:r w:rsidRPr="00226A79">
        <w:rPr>
          <w:rFonts w:ascii="Arabic Typesetting" w:hAnsi="Arabic Typesetting" w:cs="Arabic Typesetting"/>
          <w:b/>
          <w:bCs/>
          <w:sz w:val="126"/>
          <w:szCs w:val="126"/>
          <w:rtl/>
        </w:rPr>
        <w:t>يءِ مِن الشَ</w:t>
      </w:r>
      <w:r w:rsidR="00C03649">
        <w:rPr>
          <w:rFonts w:ascii="Arabic Typesetting" w:hAnsi="Arabic Typesetting" w:cs="Arabic Typesetting" w:hint="cs"/>
          <w:b/>
          <w:bCs/>
          <w:sz w:val="126"/>
          <w:szCs w:val="126"/>
          <w:rtl/>
        </w:rPr>
        <w:t>ـــ</w:t>
      </w:r>
      <w:r w:rsidRPr="00226A79">
        <w:rPr>
          <w:rFonts w:ascii="Arabic Typesetting" w:hAnsi="Arabic Typesetting" w:cs="Arabic Typesetting"/>
          <w:b/>
          <w:bCs/>
          <w:sz w:val="126"/>
          <w:szCs w:val="126"/>
          <w:rtl/>
        </w:rPr>
        <w:t>يءِ</w:t>
      </w:r>
    </w:p>
    <w:p w14:paraId="64538344" w14:textId="64F4B70C" w:rsidR="002876EE" w:rsidRPr="00226A79" w:rsidRDefault="002876EE" w:rsidP="00226A79">
      <w:pPr>
        <w:ind w:left="-143" w:right="-142"/>
        <w:jc w:val="right"/>
        <w:rPr>
          <w:rFonts w:ascii="Arabic Typesetting" w:hAnsi="Arabic Typesetting" w:cs="Arabic Typesetting"/>
          <w:b/>
          <w:bCs/>
          <w:sz w:val="126"/>
          <w:szCs w:val="126"/>
          <w:rtl/>
        </w:rPr>
      </w:pPr>
      <w:r w:rsidRPr="00226A79">
        <w:rPr>
          <w:rFonts w:ascii="Arabic Typesetting" w:hAnsi="Arabic Typesetting" w:cs="Arabic Typesetting"/>
          <w:b/>
          <w:bCs/>
          <w:sz w:val="126"/>
          <w:szCs w:val="126"/>
          <w:rtl/>
        </w:rPr>
        <w:t>مَ</w:t>
      </w:r>
      <w:r w:rsidR="00C03649">
        <w:rPr>
          <w:rFonts w:ascii="Arabic Typesetting" w:hAnsi="Arabic Typesetting" w:cs="Arabic Typesetting" w:hint="cs"/>
          <w:b/>
          <w:bCs/>
          <w:sz w:val="126"/>
          <w:szCs w:val="126"/>
          <w:rtl/>
        </w:rPr>
        <w:t>ــــ</w:t>
      </w:r>
      <w:r w:rsidRPr="00226A79">
        <w:rPr>
          <w:rFonts w:ascii="Arabic Typesetting" w:hAnsi="Arabic Typesetting" w:cs="Arabic Typesetting"/>
          <w:b/>
          <w:bCs/>
          <w:sz w:val="126"/>
          <w:szCs w:val="126"/>
          <w:rtl/>
        </w:rPr>
        <w:t>قاييسٌ وَأَش</w:t>
      </w:r>
      <w:r w:rsidR="00C03649">
        <w:rPr>
          <w:rFonts w:ascii="Arabic Typesetting" w:hAnsi="Arabic Typesetting" w:cs="Arabic Typesetting" w:hint="cs"/>
          <w:b/>
          <w:bCs/>
          <w:sz w:val="126"/>
          <w:szCs w:val="126"/>
          <w:rtl/>
        </w:rPr>
        <w:t>ـــــــــ</w:t>
      </w:r>
      <w:r w:rsidRPr="00226A79">
        <w:rPr>
          <w:rFonts w:ascii="Arabic Typesetting" w:hAnsi="Arabic Typesetting" w:cs="Arabic Typesetting"/>
          <w:b/>
          <w:bCs/>
          <w:sz w:val="126"/>
          <w:szCs w:val="126"/>
          <w:rtl/>
        </w:rPr>
        <w:t>باهُ</w:t>
      </w:r>
    </w:p>
    <w:p w14:paraId="241B145D" w14:textId="77777777" w:rsidR="00C03649" w:rsidRDefault="00C5107D" w:rsidP="002876EE">
      <w:pPr>
        <w:ind w:left="-143" w:right="-142"/>
        <w:jc w:val="both"/>
        <w:rPr>
          <w:rFonts w:ascii="Arabic Typesetting" w:hAnsi="Arabic Typesetting" w:cs="Arabic Typesetting"/>
          <w:sz w:val="140"/>
          <w:szCs w:val="140"/>
          <w:rtl/>
        </w:rPr>
      </w:pPr>
      <w:r w:rsidRPr="001B024D">
        <w:rPr>
          <w:rFonts w:ascii="Arabic Typesetting" w:hAnsi="Arabic Typesetting" w:cs="Arabic Typesetting" w:hint="cs"/>
          <w:sz w:val="140"/>
          <w:szCs w:val="140"/>
          <w:rtl/>
        </w:rPr>
        <w:lastRenderedPageBreak/>
        <w:t xml:space="preserve">واختم بسبب ذكره </w:t>
      </w:r>
      <w:r>
        <w:rPr>
          <w:rFonts w:ascii="Arabic Typesetting" w:hAnsi="Arabic Typesetting" w:cs="Arabic Typesetting" w:hint="cs"/>
          <w:sz w:val="140"/>
          <w:szCs w:val="140"/>
          <w:rtl/>
        </w:rPr>
        <w:t xml:space="preserve">بعض المتخصصين في التعامل </w:t>
      </w:r>
      <w:r w:rsidRPr="001B024D">
        <w:rPr>
          <w:rFonts w:ascii="Arabic Typesetting" w:hAnsi="Arabic Typesetting" w:cs="Arabic Typesetting" w:hint="cs"/>
          <w:sz w:val="140"/>
          <w:szCs w:val="140"/>
          <w:rtl/>
        </w:rPr>
        <w:t>مع المدمنين يقول: لقد كدت أن أصل إلى يقين من خلال حالات الإدمان التي باشرتها في حياتي مع المدمنين</w:t>
      </w:r>
      <w:r>
        <w:rPr>
          <w:rFonts w:ascii="Arabic Typesetting" w:hAnsi="Arabic Typesetting" w:cs="Arabic Typesetting" w:hint="cs"/>
          <w:sz w:val="140"/>
          <w:szCs w:val="140"/>
          <w:rtl/>
        </w:rPr>
        <w:t xml:space="preserve"> </w:t>
      </w:r>
      <w:r w:rsidRPr="001B024D">
        <w:rPr>
          <w:rFonts w:ascii="Arabic Typesetting" w:hAnsi="Arabic Typesetting" w:cs="Arabic Typesetting" w:hint="cs"/>
          <w:sz w:val="140"/>
          <w:szCs w:val="140"/>
          <w:rtl/>
        </w:rPr>
        <w:t xml:space="preserve">بأن </w:t>
      </w:r>
      <w:r w:rsidRPr="001B024D">
        <w:rPr>
          <w:rFonts w:ascii="Arabic Typesetting" w:hAnsi="Arabic Typesetting" w:cs="Arabic Typesetting"/>
          <w:sz w:val="140"/>
          <w:szCs w:val="140"/>
          <w:rtl/>
        </w:rPr>
        <w:t>الوالد</w:t>
      </w:r>
      <w:r w:rsidRPr="001B024D">
        <w:rPr>
          <w:rFonts w:ascii="Arabic Typesetting" w:hAnsi="Arabic Typesetting" w:cs="Arabic Typesetting" w:hint="cs"/>
          <w:sz w:val="140"/>
          <w:szCs w:val="140"/>
          <w:rtl/>
        </w:rPr>
        <w:t>ي</w:t>
      </w:r>
      <w:r w:rsidRPr="001B024D">
        <w:rPr>
          <w:rFonts w:ascii="Arabic Typesetting" w:hAnsi="Arabic Typesetting" w:cs="Arabic Typesetting"/>
          <w:sz w:val="140"/>
          <w:szCs w:val="140"/>
          <w:rtl/>
        </w:rPr>
        <w:t>ن</w:t>
      </w:r>
      <w:r w:rsidRPr="001B024D">
        <w:rPr>
          <w:rFonts w:ascii="Arabic Typesetting" w:hAnsi="Arabic Typesetting" w:cs="Arabic Typesetting" w:hint="cs"/>
          <w:sz w:val="140"/>
          <w:szCs w:val="140"/>
          <w:rtl/>
        </w:rPr>
        <w:t xml:space="preserve"> من أظهر أسباب الضياع</w:t>
      </w:r>
      <w:r w:rsidR="00C03649">
        <w:rPr>
          <w:rFonts w:ascii="Arabic Typesetting" w:hAnsi="Arabic Typesetting" w:cs="Arabic Typesetting" w:hint="cs"/>
          <w:sz w:val="140"/>
          <w:szCs w:val="140"/>
          <w:rtl/>
        </w:rPr>
        <w:t>.</w:t>
      </w:r>
    </w:p>
    <w:p w14:paraId="422FE0BC" w14:textId="1A0EE8B6" w:rsidR="00C5107D" w:rsidRPr="00F26120" w:rsidRDefault="00C5107D" w:rsidP="00F26120">
      <w:pPr>
        <w:ind w:left="-143" w:right="-142"/>
        <w:jc w:val="highKashida"/>
        <w:rPr>
          <w:rFonts w:ascii="Arabic Typesetting" w:hAnsi="Arabic Typesetting" w:cs="Arabic Typesetting"/>
          <w:sz w:val="96"/>
          <w:szCs w:val="96"/>
          <w:rtl/>
        </w:rPr>
      </w:pPr>
      <w:r w:rsidRPr="001B024D">
        <w:rPr>
          <w:rFonts w:ascii="Arabic Typesetting" w:hAnsi="Arabic Typesetting" w:cs="Arabic Typesetting" w:hint="cs"/>
          <w:sz w:val="140"/>
          <w:szCs w:val="140"/>
          <w:rtl/>
        </w:rPr>
        <w:lastRenderedPageBreak/>
        <w:t xml:space="preserve">وهذه كلمة </w:t>
      </w:r>
      <w:r>
        <w:rPr>
          <w:rFonts w:ascii="Arabic Typesetting" w:hAnsi="Arabic Typesetting" w:cs="Arabic Typesetting" w:hint="cs"/>
          <w:sz w:val="140"/>
          <w:szCs w:val="140"/>
          <w:rtl/>
        </w:rPr>
        <w:t>مؤلمةٌ في نفوس</w:t>
      </w:r>
      <w:r w:rsidRPr="001B024D">
        <w:rPr>
          <w:rFonts w:ascii="Arabic Typesetting" w:hAnsi="Arabic Typesetting" w:cs="Arabic Typesetting" w:hint="cs"/>
          <w:sz w:val="140"/>
          <w:szCs w:val="140"/>
          <w:rtl/>
        </w:rPr>
        <w:t xml:space="preserve"> الآباء والأمهات</w:t>
      </w:r>
      <w:r w:rsidR="005204C2">
        <w:rPr>
          <w:rFonts w:ascii="Arabic Typesetting" w:hAnsi="Arabic Typesetting" w:cs="Arabic Typesetting" w:hint="cs"/>
          <w:sz w:val="140"/>
          <w:szCs w:val="140"/>
          <w:rtl/>
        </w:rPr>
        <w:t>،</w:t>
      </w:r>
      <w:r w:rsidRPr="001B024D">
        <w:rPr>
          <w:rFonts w:ascii="Arabic Typesetting" w:hAnsi="Arabic Typesetting" w:cs="Arabic Typesetting" w:hint="cs"/>
          <w:sz w:val="140"/>
          <w:szCs w:val="140"/>
          <w:rtl/>
        </w:rPr>
        <w:t xml:space="preserve"> فالنبي</w:t>
      </w:r>
      <w:r w:rsidR="00552CA1" w:rsidRPr="00080F21">
        <w:rPr>
          <w:rFonts w:ascii="Arabic Typesetting" w:hAnsi="Arabic Typesetting" w:cs="Arabic Typesetting"/>
          <w:color w:val="244061" w:themeColor="accent1" w:themeShade="80"/>
          <w:sz w:val="106"/>
          <w:szCs w:val="106"/>
        </w:rPr>
        <w:sym w:font="AGA Arabesque" w:char="F072"/>
      </w:r>
      <w:r w:rsidRPr="001B024D">
        <w:rPr>
          <w:rFonts w:ascii="Arabic Typesetting" w:hAnsi="Arabic Typesetting" w:cs="Arabic Typesetting"/>
          <w:sz w:val="140"/>
          <w:szCs w:val="140"/>
          <w:rtl/>
        </w:rPr>
        <w:t xml:space="preserve"> </w:t>
      </w:r>
      <w:r w:rsidRPr="001B024D">
        <w:rPr>
          <w:rFonts w:ascii="Arabic Typesetting" w:hAnsi="Arabic Typesetting" w:cs="Arabic Typesetting" w:hint="cs"/>
          <w:sz w:val="140"/>
          <w:szCs w:val="140"/>
          <w:rtl/>
        </w:rPr>
        <w:t xml:space="preserve"> يقول</w:t>
      </w:r>
      <w:r w:rsidRPr="001B024D">
        <w:rPr>
          <w:rFonts w:ascii="Arabic Typesetting" w:hAnsi="Arabic Typesetting" w:cs="Arabic Typesetting"/>
          <w:sz w:val="140"/>
          <w:szCs w:val="140"/>
          <w:rtl/>
        </w:rPr>
        <w:t>: «مَا مِنْ مَوْلُودٍ إِلَّا يُولَدُ عَلَى الفِطْرَةِ، فَأَبَوَاهُ يُهَوِّدَانِهِ، وَيُنَصِّرَانِهِ، أَوْ يُمَجِّسَانِهِ</w:t>
      </w:r>
      <w:r>
        <w:rPr>
          <w:rFonts w:ascii="Arabic Typesetting" w:hAnsi="Arabic Typesetting" w:cs="Arabic Typesetting" w:hint="cs"/>
          <w:sz w:val="140"/>
          <w:szCs w:val="140"/>
          <w:rtl/>
        </w:rPr>
        <w:t xml:space="preserve"> </w:t>
      </w:r>
      <w:proofErr w:type="gramStart"/>
      <w:r w:rsidRPr="001B024D">
        <w:rPr>
          <w:rFonts w:ascii="Arabic Typesetting" w:hAnsi="Arabic Typesetting" w:cs="Arabic Typesetting"/>
          <w:sz w:val="140"/>
          <w:szCs w:val="140"/>
          <w:rtl/>
        </w:rPr>
        <w:t>... »</w:t>
      </w:r>
      <w:proofErr w:type="gramEnd"/>
      <w:r w:rsidRPr="001B024D">
        <w:rPr>
          <w:rFonts w:ascii="Arabic Typesetting" w:hAnsi="Arabic Typesetting" w:cs="Arabic Typesetting"/>
          <w:sz w:val="140"/>
          <w:szCs w:val="140"/>
          <w:rtl/>
        </w:rPr>
        <w:t xml:space="preserve"> </w:t>
      </w:r>
      <w:r w:rsidRPr="00F26120">
        <w:rPr>
          <w:rFonts w:ascii="Arabic Typesetting" w:hAnsi="Arabic Typesetting" w:cs="Arabic Typesetting" w:hint="cs"/>
          <w:sz w:val="38"/>
          <w:szCs w:val="38"/>
          <w:rtl/>
        </w:rPr>
        <w:t>رواه البخاري من حديث أبي هريرة .</w:t>
      </w:r>
    </w:p>
    <w:p w14:paraId="41CD6889" w14:textId="77777777" w:rsidR="00C5107D" w:rsidRDefault="00C5107D" w:rsidP="00C5107D">
      <w:pPr>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ف</w:t>
      </w:r>
      <w:r w:rsidRPr="001B024D">
        <w:rPr>
          <w:rFonts w:ascii="Arabic Typesetting" w:hAnsi="Arabic Typesetting" w:cs="Arabic Typesetting"/>
          <w:sz w:val="140"/>
          <w:szCs w:val="140"/>
          <w:rtl/>
        </w:rPr>
        <w:t xml:space="preserve">النبي </w:t>
      </w:r>
      <w:r w:rsidRPr="00080F21">
        <w:rPr>
          <w:rFonts w:ascii="Arabic Typesetting" w:hAnsi="Arabic Typesetting" w:cs="Arabic Typesetting"/>
          <w:color w:val="244061" w:themeColor="accent1" w:themeShade="80"/>
          <w:sz w:val="108"/>
          <w:szCs w:val="108"/>
        </w:rPr>
        <w:sym w:font="AGA Arabesque" w:char="F072"/>
      </w:r>
      <w:r w:rsidRPr="001B024D">
        <w:rPr>
          <w:rFonts w:ascii="Arabic Typesetting" w:hAnsi="Arabic Typesetting" w:cs="Arabic Typesetting"/>
          <w:sz w:val="140"/>
          <w:szCs w:val="140"/>
          <w:rtl/>
        </w:rPr>
        <w:t xml:space="preserve"> جعل الوالدين نقطة ال</w:t>
      </w:r>
      <w:r>
        <w:rPr>
          <w:rFonts w:ascii="Arabic Typesetting" w:hAnsi="Arabic Typesetting" w:cs="Arabic Typesetting" w:hint="cs"/>
          <w:sz w:val="140"/>
          <w:szCs w:val="140"/>
          <w:rtl/>
        </w:rPr>
        <w:t>ا</w:t>
      </w:r>
      <w:r w:rsidRPr="001B024D">
        <w:rPr>
          <w:rFonts w:ascii="Arabic Typesetting" w:hAnsi="Arabic Typesetting" w:cs="Arabic Typesetting"/>
          <w:sz w:val="140"/>
          <w:szCs w:val="140"/>
          <w:rtl/>
        </w:rPr>
        <w:t>نحراف</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والغواية و</w:t>
      </w:r>
      <w:r w:rsidRPr="001B024D">
        <w:rPr>
          <w:rFonts w:ascii="Arabic Typesetting" w:hAnsi="Arabic Typesetting" w:cs="Arabic Typesetting" w:hint="cs"/>
          <w:sz w:val="140"/>
          <w:szCs w:val="140"/>
          <w:rtl/>
        </w:rPr>
        <w:t xml:space="preserve">مفتاح </w:t>
      </w:r>
      <w:r w:rsidRPr="001B024D">
        <w:rPr>
          <w:rFonts w:ascii="Arabic Typesetting" w:hAnsi="Arabic Typesetting" w:cs="Arabic Typesetting"/>
          <w:sz w:val="140"/>
          <w:szCs w:val="140"/>
          <w:rtl/>
        </w:rPr>
        <w:t>ال</w:t>
      </w:r>
      <w:r>
        <w:rPr>
          <w:rFonts w:ascii="Arabic Typesetting" w:hAnsi="Arabic Typesetting" w:cs="Arabic Typesetting" w:hint="cs"/>
          <w:sz w:val="140"/>
          <w:szCs w:val="140"/>
          <w:rtl/>
        </w:rPr>
        <w:t>ا</w:t>
      </w:r>
      <w:r w:rsidRPr="001B024D">
        <w:rPr>
          <w:rFonts w:ascii="Arabic Typesetting" w:hAnsi="Arabic Typesetting" w:cs="Arabic Typesetting"/>
          <w:sz w:val="140"/>
          <w:szCs w:val="140"/>
          <w:rtl/>
        </w:rPr>
        <w:t>ستقامة والهداية.</w:t>
      </w:r>
    </w:p>
    <w:p w14:paraId="3D88ABC2" w14:textId="105E3D75" w:rsidR="006E155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 xml:space="preserve">الوالدان هما </w:t>
      </w:r>
      <w:r w:rsidR="005204C2">
        <w:rPr>
          <w:rFonts w:ascii="Arabic Typesetting" w:hAnsi="Arabic Typesetting" w:cs="Arabic Typesetting" w:hint="cs"/>
          <w:sz w:val="140"/>
          <w:szCs w:val="140"/>
          <w:rtl/>
        </w:rPr>
        <w:t xml:space="preserve">محور التغيير في حياة الأبناء </w:t>
      </w:r>
      <w:r w:rsidR="005075D4">
        <w:rPr>
          <w:rFonts w:ascii="Arabic Typesetting" w:hAnsi="Arabic Typesetting" w:cs="Arabic Typesetting" w:hint="cs"/>
          <w:sz w:val="140"/>
          <w:szCs w:val="140"/>
          <w:rtl/>
        </w:rPr>
        <w:t>فقد يكون الانحراف والغواية بس</w:t>
      </w:r>
      <w:r w:rsidRPr="001B024D">
        <w:rPr>
          <w:rFonts w:ascii="Arabic Typesetting" w:hAnsi="Arabic Typesetting" w:cs="Arabic Typesetting"/>
          <w:sz w:val="140"/>
          <w:szCs w:val="140"/>
          <w:rtl/>
        </w:rPr>
        <w:t>بب وفاة أحد الوالدين</w:t>
      </w:r>
      <w:r w:rsidRPr="001B024D">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فتعجز الأم عن متابعة ابنها فيفلت الزمام</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ويقع في دائرة المخدرات</w:t>
      </w:r>
      <w:r w:rsidR="006E155D">
        <w:rPr>
          <w:rFonts w:ascii="Arabic Typesetting" w:hAnsi="Arabic Typesetting" w:cs="Arabic Typesetting" w:hint="cs"/>
          <w:sz w:val="140"/>
          <w:szCs w:val="140"/>
          <w:rtl/>
        </w:rPr>
        <w:t>.</w:t>
      </w:r>
    </w:p>
    <w:p w14:paraId="4702A22B" w14:textId="4B99E259" w:rsidR="006E155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وقد يكون بسبب طلاق الأب للأم فيضيع الأبناء بين الآباء</w:t>
      </w:r>
      <w:r>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والأمهات</w:t>
      </w:r>
      <w:r w:rsidR="006E155D">
        <w:rPr>
          <w:rFonts w:ascii="Arabic Typesetting" w:hAnsi="Arabic Typesetting" w:cs="Arabic Typesetting" w:hint="cs"/>
          <w:sz w:val="140"/>
          <w:szCs w:val="140"/>
          <w:rtl/>
        </w:rPr>
        <w:t>.</w:t>
      </w:r>
    </w:p>
    <w:p w14:paraId="57FD4330" w14:textId="77777777" w:rsidR="00552CA1"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وقد يجني الوالدان على ولدهما بكثرة الدلال الزائد للأبناء وترك الحبل على الغارب دون مراقبة ومتابعة</w:t>
      </w:r>
      <w:r w:rsidR="00552CA1">
        <w:rPr>
          <w:rFonts w:ascii="Arabic Typesetting" w:hAnsi="Arabic Typesetting" w:cs="Arabic Typesetting" w:hint="cs"/>
          <w:sz w:val="140"/>
          <w:szCs w:val="140"/>
          <w:rtl/>
        </w:rPr>
        <w:t>.</w:t>
      </w:r>
    </w:p>
    <w:p w14:paraId="0936DA38" w14:textId="0E779446" w:rsidR="00552CA1"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 xml:space="preserve">بل </w:t>
      </w:r>
      <w:r w:rsidRPr="001B024D">
        <w:rPr>
          <w:rFonts w:ascii="Arabic Typesetting" w:hAnsi="Arabic Typesetting" w:cs="Arabic Typesetting" w:hint="cs"/>
          <w:sz w:val="140"/>
          <w:szCs w:val="140"/>
          <w:rtl/>
        </w:rPr>
        <w:t>ربما</w:t>
      </w:r>
      <w:r w:rsidRPr="001B024D">
        <w:rPr>
          <w:rFonts w:ascii="Arabic Typesetting" w:hAnsi="Arabic Typesetting" w:cs="Arabic Typesetting"/>
          <w:sz w:val="140"/>
          <w:szCs w:val="140"/>
          <w:rtl/>
        </w:rPr>
        <w:t xml:space="preserve"> س</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ل</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م زمام</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التربية في كثير من الأسر للخادمات </w:t>
      </w:r>
      <w:r w:rsidRPr="001B024D">
        <w:rPr>
          <w:rFonts w:ascii="Arabic Typesetting" w:hAnsi="Arabic Typesetting" w:cs="Arabic Typesetting" w:hint="cs"/>
          <w:sz w:val="140"/>
          <w:szCs w:val="140"/>
          <w:rtl/>
        </w:rPr>
        <w:t>ووسائل التواصل</w:t>
      </w:r>
      <w:r>
        <w:rPr>
          <w:rFonts w:ascii="Arabic Typesetting" w:hAnsi="Arabic Typesetting" w:cs="Arabic Typesetting" w:hint="cs"/>
          <w:sz w:val="140"/>
          <w:szCs w:val="140"/>
          <w:rtl/>
        </w:rPr>
        <w:t xml:space="preserve"> بأنواعها</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فحدثت الكارثة</w:t>
      </w:r>
      <w:r w:rsidRPr="001B024D">
        <w:rPr>
          <w:rFonts w:ascii="Arabic Typesetting" w:hAnsi="Arabic Typesetting" w:cs="Arabic Typesetting" w:hint="cs"/>
          <w:sz w:val="140"/>
          <w:szCs w:val="140"/>
          <w:rtl/>
        </w:rPr>
        <w:t xml:space="preserve"> بالإدمان والضياع، </w:t>
      </w:r>
      <w:r w:rsidRPr="001B024D">
        <w:rPr>
          <w:rFonts w:ascii="Arabic Typesetting" w:hAnsi="Arabic Typesetting" w:cs="Arabic Typesetting"/>
          <w:sz w:val="140"/>
          <w:szCs w:val="140"/>
          <w:rtl/>
        </w:rPr>
        <w:t xml:space="preserve">وقد تكون الشدة والقسوة والجفاء من الوالدين أو من أحدهما مع فقد العاطفة والحبس والحزم سبب كبير في ضياع </w:t>
      </w:r>
      <w:r w:rsidRPr="001B024D">
        <w:rPr>
          <w:rFonts w:ascii="Arabic Typesetting" w:hAnsi="Arabic Typesetting" w:cs="Arabic Typesetting" w:hint="cs"/>
          <w:sz w:val="140"/>
          <w:szCs w:val="140"/>
          <w:rtl/>
        </w:rPr>
        <w:t>ا</w:t>
      </w:r>
      <w:r w:rsidRPr="001B024D">
        <w:rPr>
          <w:rFonts w:ascii="Arabic Typesetting" w:hAnsi="Arabic Typesetting" w:cs="Arabic Typesetting"/>
          <w:sz w:val="140"/>
          <w:szCs w:val="140"/>
          <w:rtl/>
        </w:rPr>
        <w:t>لأبناء</w:t>
      </w:r>
      <w:r w:rsidR="00552CA1">
        <w:rPr>
          <w:rFonts w:ascii="Arabic Typesetting" w:hAnsi="Arabic Typesetting" w:cs="Arabic Typesetting" w:hint="cs"/>
          <w:sz w:val="140"/>
          <w:szCs w:val="140"/>
          <w:rtl/>
        </w:rPr>
        <w:t>.</w:t>
      </w:r>
    </w:p>
    <w:p w14:paraId="506BD1DB" w14:textId="1C800804" w:rsidR="00C5107D" w:rsidRPr="001B024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 xml:space="preserve">فاللعب والمرح </w:t>
      </w:r>
      <w:r w:rsidRPr="001B024D">
        <w:rPr>
          <w:rFonts w:ascii="Arabic Typesetting" w:hAnsi="Arabic Typesetting" w:cs="Arabic Typesetting" w:hint="cs"/>
          <w:sz w:val="140"/>
          <w:szCs w:val="140"/>
          <w:rtl/>
        </w:rPr>
        <w:t xml:space="preserve">المباح </w:t>
      </w:r>
      <w:r w:rsidRPr="001B024D">
        <w:rPr>
          <w:rFonts w:ascii="Arabic Typesetting" w:hAnsi="Arabic Typesetting" w:cs="Arabic Typesetting"/>
          <w:sz w:val="140"/>
          <w:szCs w:val="140"/>
          <w:rtl/>
        </w:rPr>
        <w:t xml:space="preserve">في حياة الأبناء </w:t>
      </w:r>
      <w:r w:rsidRPr="001B024D">
        <w:rPr>
          <w:rFonts w:ascii="Arabic Typesetting" w:hAnsi="Arabic Typesetting" w:cs="Arabic Typesetting" w:hint="cs"/>
          <w:sz w:val="140"/>
          <w:szCs w:val="140"/>
          <w:rtl/>
        </w:rPr>
        <w:t>فطرةٌ</w:t>
      </w:r>
      <w:r w:rsidRPr="001B024D">
        <w:rPr>
          <w:rFonts w:ascii="Arabic Typesetting" w:hAnsi="Arabic Typesetting" w:cs="Arabic Typesetting"/>
          <w:sz w:val="140"/>
          <w:szCs w:val="140"/>
          <w:rtl/>
        </w:rPr>
        <w:t xml:space="preserve"> </w:t>
      </w:r>
      <w:r w:rsidRPr="001B024D">
        <w:rPr>
          <w:rFonts w:ascii="Arabic Typesetting" w:hAnsi="Arabic Typesetting" w:cs="Arabic Typesetting" w:hint="cs"/>
          <w:sz w:val="140"/>
          <w:szCs w:val="140"/>
          <w:rtl/>
        </w:rPr>
        <w:t xml:space="preserve">لا بدّ منها، </w:t>
      </w:r>
      <w:r w:rsidRPr="001B024D">
        <w:rPr>
          <w:rFonts w:ascii="Arabic Typesetting" w:hAnsi="Arabic Typesetting" w:cs="Arabic Typesetting"/>
          <w:sz w:val="140"/>
          <w:szCs w:val="140"/>
          <w:rtl/>
        </w:rPr>
        <w:t>فعندما تكبت هذه الطاقة وتحرم من فطرتها لابد أن تتفجر يوما فتدمر كل شيء وهذا ما حدث لكثير من المدمنين</w:t>
      </w:r>
      <w:r>
        <w:rPr>
          <w:rFonts w:ascii="Arabic Typesetting" w:hAnsi="Arabic Typesetting" w:cs="Arabic Typesetting" w:hint="cs"/>
          <w:sz w:val="140"/>
          <w:szCs w:val="140"/>
          <w:rtl/>
        </w:rPr>
        <w:t>.</w:t>
      </w:r>
    </w:p>
    <w:p w14:paraId="535E98C6" w14:textId="76C038F9" w:rsidR="00C5107D" w:rsidRDefault="00C5107D" w:rsidP="00C5107D">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lastRenderedPageBreak/>
        <w:t>فيا أي</w:t>
      </w:r>
      <w:r w:rsidR="00911C65">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ها الآباء والأمهات والله أخشى ما أخشاه أن يقال لك غدا </w:t>
      </w:r>
      <w:r w:rsidRPr="003E1438">
        <w:rPr>
          <w:rFonts w:ascii="Arabic Typesetting" w:hAnsi="Arabic Typesetting" w:cs="Arabic Typesetting"/>
          <w:color w:val="C00000"/>
          <w:sz w:val="156"/>
          <w:szCs w:val="156"/>
          <w:rtl/>
        </w:rPr>
        <w:t xml:space="preserve">ابنك </w:t>
      </w:r>
      <w:proofErr w:type="gramStart"/>
      <w:r w:rsidRPr="003E1438">
        <w:rPr>
          <w:rFonts w:ascii="Arabic Typesetting" w:hAnsi="Arabic Typesetting" w:cs="Arabic Typesetting"/>
          <w:color w:val="C00000"/>
          <w:sz w:val="156"/>
          <w:szCs w:val="156"/>
          <w:rtl/>
        </w:rPr>
        <w:t>مدمن</w:t>
      </w:r>
      <w:r w:rsidRPr="003E1438">
        <w:rPr>
          <w:rFonts w:ascii="Arabic Typesetting" w:hAnsi="Arabic Typesetting" w:cs="Arabic Typesetting" w:hint="cs"/>
          <w:color w:val="C00000"/>
          <w:sz w:val="156"/>
          <w:szCs w:val="156"/>
          <w:rtl/>
        </w:rPr>
        <w:t>ًا</w:t>
      </w:r>
      <w:r w:rsidR="001C2013">
        <w:rPr>
          <w:rFonts w:ascii="Arabic Typesetting" w:hAnsi="Arabic Typesetting" w:cs="Arabic Typesetting" w:hint="cs"/>
          <w:sz w:val="140"/>
          <w:szCs w:val="140"/>
          <w:rtl/>
        </w:rPr>
        <w:t xml:space="preserve"> !</w:t>
      </w:r>
      <w:r w:rsidRPr="001B024D">
        <w:rPr>
          <w:rFonts w:ascii="Arabic Typesetting" w:hAnsi="Arabic Typesetting" w:cs="Arabic Typesetting" w:hint="cs"/>
          <w:sz w:val="140"/>
          <w:szCs w:val="140"/>
          <w:rtl/>
        </w:rPr>
        <w:t>!</w:t>
      </w:r>
      <w:proofErr w:type="gramEnd"/>
    </w:p>
    <w:p w14:paraId="5396DAD7" w14:textId="1FD364AC" w:rsidR="00AD614F" w:rsidRDefault="00C5107D" w:rsidP="001C2013">
      <w:pPr>
        <w:ind w:left="-143" w:right="-142"/>
        <w:jc w:val="both"/>
        <w:rPr>
          <w:rFonts w:ascii="Arabic Typesetting" w:hAnsi="Arabic Typesetting" w:cs="Arabic Typesetting"/>
          <w:sz w:val="140"/>
          <w:szCs w:val="140"/>
          <w:rtl/>
        </w:rPr>
      </w:pPr>
      <w:r w:rsidRPr="001B024D">
        <w:rPr>
          <w:rFonts w:ascii="Arabic Typesetting" w:hAnsi="Arabic Typesetting" w:cs="Arabic Typesetting"/>
          <w:sz w:val="140"/>
          <w:szCs w:val="140"/>
          <w:rtl/>
        </w:rPr>
        <w:t>فالغفلة</w:t>
      </w:r>
      <w:r w:rsidRPr="001B024D">
        <w:rPr>
          <w:rFonts w:ascii="Arabic Typesetting" w:hAnsi="Arabic Typesetting" w:cs="Arabic Typesetting" w:hint="cs"/>
          <w:sz w:val="140"/>
          <w:szCs w:val="140"/>
          <w:rtl/>
        </w:rPr>
        <w:t>،</w:t>
      </w:r>
      <w:r w:rsidRPr="001B024D">
        <w:rPr>
          <w:rFonts w:ascii="Arabic Typesetting" w:hAnsi="Arabic Typesetting" w:cs="Arabic Typesetting"/>
          <w:sz w:val="140"/>
          <w:szCs w:val="140"/>
          <w:rtl/>
        </w:rPr>
        <w:t xml:space="preserve"> والثقة العمياء التي تصاحب كثير</w:t>
      </w:r>
      <w:r>
        <w:rPr>
          <w:rFonts w:ascii="Arabic Typesetting" w:hAnsi="Arabic Typesetting" w:cs="Arabic Typesetting" w:hint="cs"/>
          <w:sz w:val="140"/>
          <w:szCs w:val="140"/>
          <w:rtl/>
        </w:rPr>
        <w:t>اً</w:t>
      </w:r>
      <w:r w:rsidRPr="001B024D">
        <w:rPr>
          <w:rFonts w:ascii="Arabic Typesetting" w:hAnsi="Arabic Typesetting" w:cs="Arabic Typesetting"/>
          <w:sz w:val="140"/>
          <w:szCs w:val="140"/>
          <w:rtl/>
        </w:rPr>
        <w:t xml:space="preserve"> من الآباء والأمهات لا تبشر بخير</w:t>
      </w:r>
      <w:r w:rsidR="001C2013">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فال</w:t>
      </w:r>
      <w:r>
        <w:rPr>
          <w:rFonts w:ascii="Arabic Typesetting" w:hAnsi="Arabic Typesetting" w:cs="Arabic Typesetting" w:hint="cs"/>
          <w:sz w:val="140"/>
          <w:szCs w:val="140"/>
          <w:rtl/>
        </w:rPr>
        <w:t>اب</w:t>
      </w:r>
      <w:r w:rsidRPr="001B024D">
        <w:rPr>
          <w:rFonts w:ascii="Arabic Typesetting" w:hAnsi="Arabic Typesetting" w:cs="Arabic Typesetting"/>
          <w:sz w:val="140"/>
          <w:szCs w:val="140"/>
          <w:rtl/>
        </w:rPr>
        <w:t xml:space="preserve">ن الذي اعتادت أنامله على </w:t>
      </w:r>
      <w:r w:rsidRPr="001B024D">
        <w:rPr>
          <w:rFonts w:ascii="Arabic Typesetting" w:hAnsi="Arabic Typesetting" w:cs="Arabic Typesetting" w:hint="cs"/>
          <w:sz w:val="140"/>
          <w:szCs w:val="140"/>
          <w:rtl/>
        </w:rPr>
        <w:t>السهر الطويل و</w:t>
      </w:r>
      <w:r w:rsidRPr="001B024D">
        <w:rPr>
          <w:rFonts w:ascii="Arabic Typesetting" w:hAnsi="Arabic Typesetting" w:cs="Arabic Typesetting"/>
          <w:sz w:val="140"/>
          <w:szCs w:val="140"/>
          <w:rtl/>
        </w:rPr>
        <w:t xml:space="preserve">سيجارة التدخين لن تصعب عليه </w:t>
      </w:r>
      <w:r w:rsidRPr="001B024D">
        <w:rPr>
          <w:rFonts w:ascii="Arabic Typesetting" w:hAnsi="Arabic Typesetting" w:cs="Arabic Typesetting"/>
          <w:sz w:val="140"/>
          <w:szCs w:val="140"/>
          <w:rtl/>
        </w:rPr>
        <w:lastRenderedPageBreak/>
        <w:t>سيجارة الحشيش</w:t>
      </w:r>
      <w:r w:rsidRPr="001B024D">
        <w:rPr>
          <w:rFonts w:ascii="Arabic Typesetting" w:hAnsi="Arabic Typesetting" w:cs="Arabic Typesetting" w:hint="cs"/>
          <w:sz w:val="140"/>
          <w:szCs w:val="140"/>
          <w:rtl/>
        </w:rPr>
        <w:t xml:space="preserve">، </w:t>
      </w:r>
      <w:r w:rsidRPr="001B024D">
        <w:rPr>
          <w:rFonts w:ascii="Arabic Typesetting" w:hAnsi="Arabic Typesetting" w:cs="Arabic Typesetting"/>
          <w:sz w:val="140"/>
          <w:szCs w:val="140"/>
          <w:rtl/>
        </w:rPr>
        <w:t>وهكذا تكون البداية فأين التربية</w:t>
      </w:r>
      <w:r w:rsidRPr="001B024D">
        <w:rPr>
          <w:rFonts w:ascii="Arabic Typesetting" w:hAnsi="Arabic Typesetting" w:cs="Arabic Typesetting" w:hint="cs"/>
          <w:sz w:val="140"/>
          <w:szCs w:val="140"/>
          <w:rtl/>
        </w:rPr>
        <w:t xml:space="preserve"> و</w:t>
      </w:r>
      <w:r w:rsidRPr="001B024D">
        <w:rPr>
          <w:rFonts w:ascii="Arabic Typesetting" w:hAnsi="Arabic Typesetting" w:cs="Arabic Typesetting"/>
          <w:sz w:val="140"/>
          <w:szCs w:val="140"/>
          <w:rtl/>
        </w:rPr>
        <w:t>المتابعة</w:t>
      </w:r>
      <w:r w:rsidRPr="001B024D">
        <w:rPr>
          <w:rFonts w:ascii="Arabic Typesetting" w:hAnsi="Arabic Typesetting" w:cs="Arabic Typesetting" w:hint="cs"/>
          <w:sz w:val="140"/>
          <w:szCs w:val="140"/>
          <w:rtl/>
        </w:rPr>
        <w:t>؟</w:t>
      </w:r>
      <w:r w:rsidR="001C2013">
        <w:rPr>
          <w:rFonts w:ascii="QCF_BSML" w:hAnsi="QCF_BSML" w:cs="QCF_BSML" w:hint="cs"/>
          <w:color w:val="000000"/>
          <w:sz w:val="101"/>
          <w:szCs w:val="101"/>
          <w:rtl/>
        </w:rPr>
        <w:t xml:space="preserve"> </w:t>
      </w:r>
      <w:r w:rsidRPr="00F36902">
        <w:rPr>
          <w:rFonts w:ascii="QCF_BSML" w:hAnsi="QCF_BSML" w:cs="QCF_BSML"/>
          <w:color w:val="000000"/>
          <w:sz w:val="101"/>
          <w:szCs w:val="101"/>
          <w:rtl/>
        </w:rPr>
        <w:t>ﭽ</w:t>
      </w:r>
      <w:r w:rsidRPr="00F36902">
        <w:rPr>
          <w:rFonts w:ascii="QCF_BSML" w:hAnsi="QCF_BSML" w:cs="QCF_BSML"/>
          <w:color w:val="000000"/>
          <w:sz w:val="111"/>
          <w:szCs w:val="111"/>
          <w:rtl/>
        </w:rPr>
        <w:t xml:space="preserve"> </w:t>
      </w:r>
      <w:proofErr w:type="gramStart"/>
      <w:r w:rsidRPr="00F36902">
        <w:rPr>
          <w:rFonts w:ascii="QCF_P560" w:hAnsi="QCF_P560" w:cs="QCF_P560"/>
          <w:color w:val="4F6228" w:themeColor="accent3" w:themeShade="80"/>
          <w:sz w:val="85"/>
          <w:szCs w:val="85"/>
          <w:rtl/>
        </w:rPr>
        <w:t>ﯛ  ﯜ</w:t>
      </w:r>
      <w:proofErr w:type="gramEnd"/>
      <w:r w:rsidRPr="00F36902">
        <w:rPr>
          <w:rFonts w:ascii="QCF_P560" w:hAnsi="QCF_P560" w:cs="QCF_P560"/>
          <w:color w:val="4F6228" w:themeColor="accent3" w:themeShade="80"/>
          <w:sz w:val="85"/>
          <w:szCs w:val="85"/>
          <w:rtl/>
        </w:rPr>
        <w:t xml:space="preserve">  ﯝ  ﯞ  ﯟ   ﯠ   ﯡ  ﯢ  ﯣ   ﯤ  ﯥ  ﯦ  ﯧ  ﯨ   ﯩ  ﯪ  ﯫ  ﯬ  ﯭ  ﯮ  ﯯ  </w:t>
      </w:r>
      <w:proofErr w:type="spellStart"/>
      <w:r w:rsidRPr="00F36902">
        <w:rPr>
          <w:rFonts w:ascii="QCF_P560" w:hAnsi="QCF_P560" w:cs="QCF_P560"/>
          <w:color w:val="4F6228" w:themeColor="accent3" w:themeShade="80"/>
          <w:sz w:val="85"/>
          <w:szCs w:val="85"/>
          <w:rtl/>
        </w:rPr>
        <w:t>ﯰ</w:t>
      </w:r>
      <w:r w:rsidRPr="00F36902">
        <w:rPr>
          <w:rFonts w:ascii="QCF_BSML" w:hAnsi="QCF_BSML" w:cs="QCF_BSML"/>
          <w:color w:val="000000"/>
          <w:sz w:val="111"/>
          <w:szCs w:val="111"/>
          <w:rtl/>
        </w:rPr>
        <w:t>ﭼ</w:t>
      </w:r>
      <w:proofErr w:type="spellEnd"/>
      <w:r w:rsidRPr="002F5EAA">
        <w:rPr>
          <w:rFonts w:ascii="Arial" w:hAnsi="Arial" w:cs="Arial"/>
          <w:color w:val="000000"/>
          <w:sz w:val="68"/>
          <w:szCs w:val="68"/>
          <w:rtl/>
        </w:rPr>
        <w:t xml:space="preserve"> </w:t>
      </w:r>
      <w:r w:rsidRPr="003E1438">
        <w:rPr>
          <w:rFonts w:ascii="Traditional Arabic" w:hAnsi="Traditional Arabic" w:cs="Traditional Arabic"/>
          <w:color w:val="C00000"/>
          <w:sz w:val="31"/>
          <w:szCs w:val="31"/>
          <w:rtl/>
        </w:rPr>
        <w:t>التحريم: ٦</w:t>
      </w:r>
      <w:r>
        <w:rPr>
          <w:rFonts w:ascii="Arabic Typesetting" w:hAnsi="Arabic Typesetting" w:cs="Arabic Typesetting" w:hint="cs"/>
          <w:color w:val="C00000"/>
          <w:sz w:val="126"/>
          <w:szCs w:val="126"/>
          <w:rtl/>
        </w:rPr>
        <w:t xml:space="preserve"> </w:t>
      </w:r>
    </w:p>
    <w:p w14:paraId="58565C95" w14:textId="042A95A0" w:rsidR="00802B15" w:rsidRPr="00802B15" w:rsidRDefault="00802B15" w:rsidP="00802B15">
      <w:pPr>
        <w:ind w:left="-143" w:right="-142"/>
        <w:jc w:val="center"/>
        <w:rPr>
          <w:rFonts w:ascii="Arabic Typesetting" w:hAnsi="Arabic Typesetting" w:cs="Arabic Typesetting"/>
          <w:sz w:val="168"/>
          <w:szCs w:val="168"/>
          <w:rtl/>
        </w:rPr>
      </w:pPr>
      <w:r w:rsidRPr="00802B15">
        <w:rPr>
          <w:rFonts w:ascii="Mcs Hadeith 2" w:hAnsi="Mcs Hadeith 2" w:cs="Arabic Typesetting"/>
          <w:color w:val="FF0000"/>
          <w:sz w:val="102"/>
          <w:szCs w:val="102"/>
        </w:rPr>
        <w:sym w:font="AGA Arabesque" w:char="F062"/>
      </w:r>
    </w:p>
    <w:sectPr w:rsidR="00802B15" w:rsidRPr="00802B15" w:rsidSect="00747B3F">
      <w:headerReference w:type="default" r:id="rId10"/>
      <w:footerReference w:type="default" r:id="rId11"/>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C3DA2" w14:textId="77777777" w:rsidR="00BE0875" w:rsidRDefault="00BE0875" w:rsidP="00D45DA3">
      <w:r>
        <w:separator/>
      </w:r>
    </w:p>
  </w:endnote>
  <w:endnote w:type="continuationSeparator" w:id="0">
    <w:p w14:paraId="35F9E049" w14:textId="77777777" w:rsidR="00BE0875" w:rsidRDefault="00BE0875"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3" w:usb1="10000000" w:usb2="00000000" w:usb3="00000000" w:csb0="80000001" w:csb1="00000000"/>
  </w:font>
  <w:font w:name="QCF_P181">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560">
    <w:panose1 w:val="02000400000000000000"/>
    <w:charset w:val="00"/>
    <w:family w:val="auto"/>
    <w:pitch w:val="variable"/>
    <w:sig w:usb0="80002003" w:usb1="90000000" w:usb2="00000008" w:usb3="00000000" w:csb0="80000041"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9FF73" w14:textId="77777777" w:rsidR="00BE0875" w:rsidRDefault="00BE0875" w:rsidP="00D45DA3">
      <w:r>
        <w:separator/>
      </w:r>
    </w:p>
  </w:footnote>
  <w:footnote w:type="continuationSeparator" w:id="0">
    <w:p w14:paraId="48684447" w14:textId="77777777" w:rsidR="00BE0875" w:rsidRDefault="00BE0875"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5223" w14:textId="0AA9FB4D" w:rsidR="000E01BC" w:rsidRPr="004117DA" w:rsidRDefault="00AA0712"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02</w:t>
    </w:r>
    <w:r w:rsidR="000E01BC" w:rsidRPr="004117DA">
      <w:rPr>
        <w:rFonts w:ascii="Arabic Typesetting" w:hAnsi="Arabic Typesetting" w:cs="Arabic Typesetting"/>
        <w:sz w:val="36"/>
        <w:szCs w:val="36"/>
        <w:rtl/>
      </w:rPr>
      <w:t>/</w:t>
    </w:r>
    <w:r w:rsidR="005A0595">
      <w:rPr>
        <w:rFonts w:ascii="Arabic Typesetting" w:hAnsi="Arabic Typesetting" w:cs="Arabic Typesetting" w:hint="cs"/>
        <w:sz w:val="36"/>
        <w:szCs w:val="36"/>
        <w:rtl/>
      </w:rPr>
      <w:t>0</w:t>
    </w:r>
    <w:r>
      <w:rPr>
        <w:rFonts w:ascii="Arabic Typesetting" w:hAnsi="Arabic Typesetting" w:cs="Arabic Typesetting" w:hint="cs"/>
        <w:sz w:val="36"/>
        <w:szCs w:val="36"/>
        <w:rtl/>
      </w:rPr>
      <w:t>3</w:t>
    </w:r>
    <w:r w:rsidR="00A4379D">
      <w:rPr>
        <w:rFonts w:ascii="Arabic Typesetting" w:hAnsi="Arabic Typesetting" w:cs="Arabic Typesetting"/>
        <w:sz w:val="36"/>
        <w:szCs w:val="36"/>
        <w:rtl/>
      </w:rPr>
      <w:t>/14</w:t>
    </w:r>
    <w:r w:rsidR="00217FCD">
      <w:rPr>
        <w:rFonts w:ascii="Arabic Typesetting" w:hAnsi="Arabic Typesetting" w:cs="Arabic Typesetting" w:hint="cs"/>
        <w:sz w:val="36"/>
        <w:szCs w:val="36"/>
        <w:rtl/>
      </w:rPr>
      <w:t>4</w:t>
    </w:r>
    <w:r w:rsidR="00D90C73">
      <w:rPr>
        <w:rFonts w:ascii="Arabic Typesetting" w:hAnsi="Arabic Typesetting" w:cs="Arabic Typesetting" w:hint="cs"/>
        <w:sz w:val="36"/>
        <w:szCs w:val="36"/>
        <w:rtl/>
      </w:rPr>
      <w:t>3</w:t>
    </w:r>
    <w:r w:rsidR="000E01BC"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125DD"/>
    <w:rsid w:val="00021184"/>
    <w:rsid w:val="000235CD"/>
    <w:rsid w:val="000301D9"/>
    <w:rsid w:val="0003317D"/>
    <w:rsid w:val="0003352A"/>
    <w:rsid w:val="0003647E"/>
    <w:rsid w:val="0004361B"/>
    <w:rsid w:val="00046A5A"/>
    <w:rsid w:val="0005015F"/>
    <w:rsid w:val="000522C8"/>
    <w:rsid w:val="00054890"/>
    <w:rsid w:val="00056375"/>
    <w:rsid w:val="00056BE9"/>
    <w:rsid w:val="00056C00"/>
    <w:rsid w:val="00057A23"/>
    <w:rsid w:val="0006215C"/>
    <w:rsid w:val="00065C64"/>
    <w:rsid w:val="00073099"/>
    <w:rsid w:val="000740BA"/>
    <w:rsid w:val="00082730"/>
    <w:rsid w:val="00093992"/>
    <w:rsid w:val="000954FB"/>
    <w:rsid w:val="000A0A3E"/>
    <w:rsid w:val="000A6840"/>
    <w:rsid w:val="000B2EA1"/>
    <w:rsid w:val="000B4FD5"/>
    <w:rsid w:val="000C2313"/>
    <w:rsid w:val="000C7287"/>
    <w:rsid w:val="000D6837"/>
    <w:rsid w:val="000E01BC"/>
    <w:rsid w:val="000E470D"/>
    <w:rsid w:val="000E7958"/>
    <w:rsid w:val="000F2B34"/>
    <w:rsid w:val="000F34B4"/>
    <w:rsid w:val="000F4D38"/>
    <w:rsid w:val="00117D57"/>
    <w:rsid w:val="00123430"/>
    <w:rsid w:val="00123D56"/>
    <w:rsid w:val="0012489F"/>
    <w:rsid w:val="00126A1C"/>
    <w:rsid w:val="001331E6"/>
    <w:rsid w:val="00134B0E"/>
    <w:rsid w:val="001356AE"/>
    <w:rsid w:val="00142158"/>
    <w:rsid w:val="00150AD8"/>
    <w:rsid w:val="001512D3"/>
    <w:rsid w:val="0015199C"/>
    <w:rsid w:val="00153E44"/>
    <w:rsid w:val="001629E4"/>
    <w:rsid w:val="00171546"/>
    <w:rsid w:val="00175599"/>
    <w:rsid w:val="00176BD7"/>
    <w:rsid w:val="00184F06"/>
    <w:rsid w:val="00196CB9"/>
    <w:rsid w:val="001A564C"/>
    <w:rsid w:val="001A5C8F"/>
    <w:rsid w:val="001A7E84"/>
    <w:rsid w:val="001B0BCF"/>
    <w:rsid w:val="001B64D9"/>
    <w:rsid w:val="001B7492"/>
    <w:rsid w:val="001C1C65"/>
    <w:rsid w:val="001C2013"/>
    <w:rsid w:val="001C5397"/>
    <w:rsid w:val="001C7427"/>
    <w:rsid w:val="001D7E36"/>
    <w:rsid w:val="001F0568"/>
    <w:rsid w:val="001F0E61"/>
    <w:rsid w:val="001F54A5"/>
    <w:rsid w:val="002104E5"/>
    <w:rsid w:val="0021284F"/>
    <w:rsid w:val="00214B2A"/>
    <w:rsid w:val="00215EA0"/>
    <w:rsid w:val="00216738"/>
    <w:rsid w:val="0021744B"/>
    <w:rsid w:val="00217FCD"/>
    <w:rsid w:val="00223CC9"/>
    <w:rsid w:val="00224929"/>
    <w:rsid w:val="00226A79"/>
    <w:rsid w:val="002348E0"/>
    <w:rsid w:val="002500D9"/>
    <w:rsid w:val="00252345"/>
    <w:rsid w:val="0025515B"/>
    <w:rsid w:val="00255887"/>
    <w:rsid w:val="00261C8C"/>
    <w:rsid w:val="00264080"/>
    <w:rsid w:val="00287180"/>
    <w:rsid w:val="002876EE"/>
    <w:rsid w:val="002931F7"/>
    <w:rsid w:val="0029702E"/>
    <w:rsid w:val="002A1EBC"/>
    <w:rsid w:val="002A66C0"/>
    <w:rsid w:val="002A783F"/>
    <w:rsid w:val="002B0326"/>
    <w:rsid w:val="002B126C"/>
    <w:rsid w:val="002B4724"/>
    <w:rsid w:val="002C261A"/>
    <w:rsid w:val="002C3146"/>
    <w:rsid w:val="002C3E91"/>
    <w:rsid w:val="002D359B"/>
    <w:rsid w:val="002D5AD2"/>
    <w:rsid w:val="002D5CD5"/>
    <w:rsid w:val="002E00E1"/>
    <w:rsid w:val="002E1C64"/>
    <w:rsid w:val="002E371E"/>
    <w:rsid w:val="002E4AD2"/>
    <w:rsid w:val="002F070D"/>
    <w:rsid w:val="002F2847"/>
    <w:rsid w:val="002F2EC7"/>
    <w:rsid w:val="002F3A87"/>
    <w:rsid w:val="002F5BC1"/>
    <w:rsid w:val="00302E69"/>
    <w:rsid w:val="00312EF2"/>
    <w:rsid w:val="00320D52"/>
    <w:rsid w:val="00321ECD"/>
    <w:rsid w:val="0032375D"/>
    <w:rsid w:val="00324036"/>
    <w:rsid w:val="003258FC"/>
    <w:rsid w:val="00325DBE"/>
    <w:rsid w:val="00334483"/>
    <w:rsid w:val="00334F90"/>
    <w:rsid w:val="003400F1"/>
    <w:rsid w:val="00353F7E"/>
    <w:rsid w:val="00355BB4"/>
    <w:rsid w:val="003606AF"/>
    <w:rsid w:val="00363670"/>
    <w:rsid w:val="003637AB"/>
    <w:rsid w:val="00365087"/>
    <w:rsid w:val="003667C3"/>
    <w:rsid w:val="00374AC5"/>
    <w:rsid w:val="00375C15"/>
    <w:rsid w:val="00377A41"/>
    <w:rsid w:val="00383868"/>
    <w:rsid w:val="0038433C"/>
    <w:rsid w:val="00384597"/>
    <w:rsid w:val="003859CB"/>
    <w:rsid w:val="0038687D"/>
    <w:rsid w:val="003878C6"/>
    <w:rsid w:val="00387C6F"/>
    <w:rsid w:val="0039258C"/>
    <w:rsid w:val="0039270E"/>
    <w:rsid w:val="00392DED"/>
    <w:rsid w:val="00397EA8"/>
    <w:rsid w:val="003A6856"/>
    <w:rsid w:val="003B4CE8"/>
    <w:rsid w:val="003C4DD0"/>
    <w:rsid w:val="003C521F"/>
    <w:rsid w:val="003C6FA1"/>
    <w:rsid w:val="003C71DE"/>
    <w:rsid w:val="003D549F"/>
    <w:rsid w:val="003D5B4C"/>
    <w:rsid w:val="003D6D9B"/>
    <w:rsid w:val="003E7B47"/>
    <w:rsid w:val="003F4439"/>
    <w:rsid w:val="00400DB1"/>
    <w:rsid w:val="00403261"/>
    <w:rsid w:val="00404A72"/>
    <w:rsid w:val="00406C38"/>
    <w:rsid w:val="00411F3A"/>
    <w:rsid w:val="004123D7"/>
    <w:rsid w:val="00412EFD"/>
    <w:rsid w:val="0042499F"/>
    <w:rsid w:val="00426AE7"/>
    <w:rsid w:val="00433356"/>
    <w:rsid w:val="0043539A"/>
    <w:rsid w:val="00436EDA"/>
    <w:rsid w:val="0044230F"/>
    <w:rsid w:val="00443DA1"/>
    <w:rsid w:val="00445C96"/>
    <w:rsid w:val="00450E2B"/>
    <w:rsid w:val="00452571"/>
    <w:rsid w:val="00454172"/>
    <w:rsid w:val="0046338A"/>
    <w:rsid w:val="00466BDB"/>
    <w:rsid w:val="004672D1"/>
    <w:rsid w:val="00476FBB"/>
    <w:rsid w:val="00481C43"/>
    <w:rsid w:val="004A4469"/>
    <w:rsid w:val="004B57C1"/>
    <w:rsid w:val="004B5F6C"/>
    <w:rsid w:val="004B6B76"/>
    <w:rsid w:val="004C3802"/>
    <w:rsid w:val="004C513C"/>
    <w:rsid w:val="004D1CDC"/>
    <w:rsid w:val="004D21E6"/>
    <w:rsid w:val="004D4279"/>
    <w:rsid w:val="004D5B99"/>
    <w:rsid w:val="004D5C17"/>
    <w:rsid w:val="004E288A"/>
    <w:rsid w:val="004E3B35"/>
    <w:rsid w:val="004E4A4A"/>
    <w:rsid w:val="004F170F"/>
    <w:rsid w:val="004F4FB7"/>
    <w:rsid w:val="00500EFA"/>
    <w:rsid w:val="00502E0F"/>
    <w:rsid w:val="005075D4"/>
    <w:rsid w:val="00507E19"/>
    <w:rsid w:val="005130B0"/>
    <w:rsid w:val="00516382"/>
    <w:rsid w:val="005204C2"/>
    <w:rsid w:val="00521B88"/>
    <w:rsid w:val="00527273"/>
    <w:rsid w:val="00533118"/>
    <w:rsid w:val="005510FB"/>
    <w:rsid w:val="005518C5"/>
    <w:rsid w:val="00552CA1"/>
    <w:rsid w:val="00560878"/>
    <w:rsid w:val="005624A1"/>
    <w:rsid w:val="00564BF3"/>
    <w:rsid w:val="00572D70"/>
    <w:rsid w:val="0057508B"/>
    <w:rsid w:val="005772D1"/>
    <w:rsid w:val="005856E8"/>
    <w:rsid w:val="005912F0"/>
    <w:rsid w:val="00592E81"/>
    <w:rsid w:val="00593323"/>
    <w:rsid w:val="005972A7"/>
    <w:rsid w:val="005A0595"/>
    <w:rsid w:val="005A2095"/>
    <w:rsid w:val="005A30B9"/>
    <w:rsid w:val="005A3674"/>
    <w:rsid w:val="005B1051"/>
    <w:rsid w:val="005B2300"/>
    <w:rsid w:val="005B7664"/>
    <w:rsid w:val="005C05E4"/>
    <w:rsid w:val="005C777B"/>
    <w:rsid w:val="005D1960"/>
    <w:rsid w:val="005D56B7"/>
    <w:rsid w:val="005D69EA"/>
    <w:rsid w:val="005D757D"/>
    <w:rsid w:val="005E403D"/>
    <w:rsid w:val="005E67A5"/>
    <w:rsid w:val="00607F1C"/>
    <w:rsid w:val="00614C02"/>
    <w:rsid w:val="00616F27"/>
    <w:rsid w:val="00625226"/>
    <w:rsid w:val="00632364"/>
    <w:rsid w:val="00633D70"/>
    <w:rsid w:val="00636EBC"/>
    <w:rsid w:val="0063753F"/>
    <w:rsid w:val="00645098"/>
    <w:rsid w:val="0065144B"/>
    <w:rsid w:val="00660FBC"/>
    <w:rsid w:val="0066121A"/>
    <w:rsid w:val="00662B47"/>
    <w:rsid w:val="0066492D"/>
    <w:rsid w:val="00665D08"/>
    <w:rsid w:val="00683137"/>
    <w:rsid w:val="006A6EFC"/>
    <w:rsid w:val="006B5A68"/>
    <w:rsid w:val="006B5DA7"/>
    <w:rsid w:val="006C3F49"/>
    <w:rsid w:val="006D0A85"/>
    <w:rsid w:val="006D3E0B"/>
    <w:rsid w:val="006D6308"/>
    <w:rsid w:val="006E0E2A"/>
    <w:rsid w:val="006E155D"/>
    <w:rsid w:val="006E18E2"/>
    <w:rsid w:val="006E3A80"/>
    <w:rsid w:val="00707376"/>
    <w:rsid w:val="00710D1F"/>
    <w:rsid w:val="0071391E"/>
    <w:rsid w:val="00726115"/>
    <w:rsid w:val="00731D98"/>
    <w:rsid w:val="00742424"/>
    <w:rsid w:val="00744066"/>
    <w:rsid w:val="00747B3F"/>
    <w:rsid w:val="007537C9"/>
    <w:rsid w:val="007650E2"/>
    <w:rsid w:val="00766382"/>
    <w:rsid w:val="00784529"/>
    <w:rsid w:val="00786352"/>
    <w:rsid w:val="00791A64"/>
    <w:rsid w:val="00791D99"/>
    <w:rsid w:val="007922EA"/>
    <w:rsid w:val="00792A94"/>
    <w:rsid w:val="007A5711"/>
    <w:rsid w:val="007A7899"/>
    <w:rsid w:val="007A7FED"/>
    <w:rsid w:val="007B3648"/>
    <w:rsid w:val="007B6AF6"/>
    <w:rsid w:val="007C32B9"/>
    <w:rsid w:val="007D3E9D"/>
    <w:rsid w:val="007E0755"/>
    <w:rsid w:val="007E3458"/>
    <w:rsid w:val="007E3656"/>
    <w:rsid w:val="007E5BE8"/>
    <w:rsid w:val="007E6F3B"/>
    <w:rsid w:val="007E7546"/>
    <w:rsid w:val="007E7DC9"/>
    <w:rsid w:val="007F139A"/>
    <w:rsid w:val="007F1B55"/>
    <w:rsid w:val="007F622B"/>
    <w:rsid w:val="00800120"/>
    <w:rsid w:val="0080145F"/>
    <w:rsid w:val="00802B15"/>
    <w:rsid w:val="00802BA5"/>
    <w:rsid w:val="00804973"/>
    <w:rsid w:val="00804A78"/>
    <w:rsid w:val="0081442B"/>
    <w:rsid w:val="008316FF"/>
    <w:rsid w:val="008317D1"/>
    <w:rsid w:val="0083216C"/>
    <w:rsid w:val="00832DC8"/>
    <w:rsid w:val="0083556B"/>
    <w:rsid w:val="0083725C"/>
    <w:rsid w:val="00837876"/>
    <w:rsid w:val="00840C58"/>
    <w:rsid w:val="00842C28"/>
    <w:rsid w:val="00845056"/>
    <w:rsid w:val="008455BF"/>
    <w:rsid w:val="008479B4"/>
    <w:rsid w:val="0085089E"/>
    <w:rsid w:val="00852554"/>
    <w:rsid w:val="00853510"/>
    <w:rsid w:val="008572A5"/>
    <w:rsid w:val="0086548B"/>
    <w:rsid w:val="00865719"/>
    <w:rsid w:val="008776FB"/>
    <w:rsid w:val="008846CC"/>
    <w:rsid w:val="00885635"/>
    <w:rsid w:val="008861ED"/>
    <w:rsid w:val="008965C6"/>
    <w:rsid w:val="008A4C11"/>
    <w:rsid w:val="008B2743"/>
    <w:rsid w:val="008C02B4"/>
    <w:rsid w:val="008D5ADC"/>
    <w:rsid w:val="008E0714"/>
    <w:rsid w:val="008E12E7"/>
    <w:rsid w:val="008E375C"/>
    <w:rsid w:val="008E4E5D"/>
    <w:rsid w:val="00901021"/>
    <w:rsid w:val="00911127"/>
    <w:rsid w:val="00911C65"/>
    <w:rsid w:val="009154A7"/>
    <w:rsid w:val="00916060"/>
    <w:rsid w:val="00925AB6"/>
    <w:rsid w:val="00930AD8"/>
    <w:rsid w:val="00941D3F"/>
    <w:rsid w:val="0094548D"/>
    <w:rsid w:val="009512F9"/>
    <w:rsid w:val="00956E06"/>
    <w:rsid w:val="00960A91"/>
    <w:rsid w:val="00961A94"/>
    <w:rsid w:val="00961B6B"/>
    <w:rsid w:val="00963F7C"/>
    <w:rsid w:val="0097368D"/>
    <w:rsid w:val="0097593D"/>
    <w:rsid w:val="009778EB"/>
    <w:rsid w:val="00990EEC"/>
    <w:rsid w:val="00994933"/>
    <w:rsid w:val="00994BF2"/>
    <w:rsid w:val="00994DF2"/>
    <w:rsid w:val="009953D5"/>
    <w:rsid w:val="009962C5"/>
    <w:rsid w:val="00997EBF"/>
    <w:rsid w:val="009A0E2A"/>
    <w:rsid w:val="009A5740"/>
    <w:rsid w:val="009D03F9"/>
    <w:rsid w:val="009E1FAD"/>
    <w:rsid w:val="009E57B5"/>
    <w:rsid w:val="00A04854"/>
    <w:rsid w:val="00A05E1D"/>
    <w:rsid w:val="00A0609F"/>
    <w:rsid w:val="00A15085"/>
    <w:rsid w:val="00A17FA2"/>
    <w:rsid w:val="00A21E7F"/>
    <w:rsid w:val="00A22D65"/>
    <w:rsid w:val="00A23AAA"/>
    <w:rsid w:val="00A32DD0"/>
    <w:rsid w:val="00A4379D"/>
    <w:rsid w:val="00A574FA"/>
    <w:rsid w:val="00A5756F"/>
    <w:rsid w:val="00A63D8D"/>
    <w:rsid w:val="00A64E6A"/>
    <w:rsid w:val="00A722F4"/>
    <w:rsid w:val="00A7484A"/>
    <w:rsid w:val="00A74BC8"/>
    <w:rsid w:val="00A752F3"/>
    <w:rsid w:val="00A7590B"/>
    <w:rsid w:val="00A75ADF"/>
    <w:rsid w:val="00A85BC8"/>
    <w:rsid w:val="00A960F6"/>
    <w:rsid w:val="00AA0712"/>
    <w:rsid w:val="00AA5A81"/>
    <w:rsid w:val="00AB476D"/>
    <w:rsid w:val="00AB541C"/>
    <w:rsid w:val="00AB76B3"/>
    <w:rsid w:val="00AC2557"/>
    <w:rsid w:val="00AC7BE7"/>
    <w:rsid w:val="00AD4719"/>
    <w:rsid w:val="00AD5A77"/>
    <w:rsid w:val="00AD614F"/>
    <w:rsid w:val="00AD76FF"/>
    <w:rsid w:val="00AE0084"/>
    <w:rsid w:val="00AE1609"/>
    <w:rsid w:val="00AE7115"/>
    <w:rsid w:val="00AF6720"/>
    <w:rsid w:val="00B03D82"/>
    <w:rsid w:val="00B1660E"/>
    <w:rsid w:val="00B16EA4"/>
    <w:rsid w:val="00B20E02"/>
    <w:rsid w:val="00B25273"/>
    <w:rsid w:val="00B342B7"/>
    <w:rsid w:val="00B34456"/>
    <w:rsid w:val="00B34922"/>
    <w:rsid w:val="00B37509"/>
    <w:rsid w:val="00B37B2B"/>
    <w:rsid w:val="00B37BD4"/>
    <w:rsid w:val="00B433F1"/>
    <w:rsid w:val="00B47FDC"/>
    <w:rsid w:val="00B5229D"/>
    <w:rsid w:val="00B545A2"/>
    <w:rsid w:val="00B671F8"/>
    <w:rsid w:val="00B679A4"/>
    <w:rsid w:val="00B720DC"/>
    <w:rsid w:val="00B73CF6"/>
    <w:rsid w:val="00B82AA1"/>
    <w:rsid w:val="00B853F1"/>
    <w:rsid w:val="00B92539"/>
    <w:rsid w:val="00B936FB"/>
    <w:rsid w:val="00B93BCB"/>
    <w:rsid w:val="00B9638E"/>
    <w:rsid w:val="00B96BB7"/>
    <w:rsid w:val="00BA1A49"/>
    <w:rsid w:val="00BA1FD5"/>
    <w:rsid w:val="00BA2752"/>
    <w:rsid w:val="00BA302C"/>
    <w:rsid w:val="00BA5397"/>
    <w:rsid w:val="00BA6329"/>
    <w:rsid w:val="00BB26C8"/>
    <w:rsid w:val="00BC275F"/>
    <w:rsid w:val="00BD1B1D"/>
    <w:rsid w:val="00BD39ED"/>
    <w:rsid w:val="00BD563A"/>
    <w:rsid w:val="00BD693E"/>
    <w:rsid w:val="00BD6C74"/>
    <w:rsid w:val="00BE0875"/>
    <w:rsid w:val="00BE3A1A"/>
    <w:rsid w:val="00BE3B63"/>
    <w:rsid w:val="00BE51EC"/>
    <w:rsid w:val="00BF3D36"/>
    <w:rsid w:val="00BF4337"/>
    <w:rsid w:val="00BF47D6"/>
    <w:rsid w:val="00C02450"/>
    <w:rsid w:val="00C03649"/>
    <w:rsid w:val="00C038C5"/>
    <w:rsid w:val="00C04B1A"/>
    <w:rsid w:val="00C05EF5"/>
    <w:rsid w:val="00C06A60"/>
    <w:rsid w:val="00C07303"/>
    <w:rsid w:val="00C10F04"/>
    <w:rsid w:val="00C1104C"/>
    <w:rsid w:val="00C14F02"/>
    <w:rsid w:val="00C22597"/>
    <w:rsid w:val="00C23A06"/>
    <w:rsid w:val="00C243A4"/>
    <w:rsid w:val="00C27DD6"/>
    <w:rsid w:val="00C30B9A"/>
    <w:rsid w:val="00C31D86"/>
    <w:rsid w:val="00C35F51"/>
    <w:rsid w:val="00C43B5C"/>
    <w:rsid w:val="00C442EF"/>
    <w:rsid w:val="00C45644"/>
    <w:rsid w:val="00C46233"/>
    <w:rsid w:val="00C50D73"/>
    <w:rsid w:val="00C5107D"/>
    <w:rsid w:val="00C5375C"/>
    <w:rsid w:val="00C6020A"/>
    <w:rsid w:val="00C607C9"/>
    <w:rsid w:val="00C610E5"/>
    <w:rsid w:val="00C63BAC"/>
    <w:rsid w:val="00C6530B"/>
    <w:rsid w:val="00C70300"/>
    <w:rsid w:val="00C7082C"/>
    <w:rsid w:val="00C715D2"/>
    <w:rsid w:val="00C86262"/>
    <w:rsid w:val="00C86888"/>
    <w:rsid w:val="00C8797B"/>
    <w:rsid w:val="00C96439"/>
    <w:rsid w:val="00CA24AD"/>
    <w:rsid w:val="00CA3328"/>
    <w:rsid w:val="00CA56CA"/>
    <w:rsid w:val="00CB7C65"/>
    <w:rsid w:val="00CB7E71"/>
    <w:rsid w:val="00CB7F2D"/>
    <w:rsid w:val="00CC0985"/>
    <w:rsid w:val="00CC1BC4"/>
    <w:rsid w:val="00CC3BEC"/>
    <w:rsid w:val="00CF5D78"/>
    <w:rsid w:val="00CF71F8"/>
    <w:rsid w:val="00CF77BA"/>
    <w:rsid w:val="00D003B9"/>
    <w:rsid w:val="00D00D19"/>
    <w:rsid w:val="00D05A60"/>
    <w:rsid w:val="00D1258E"/>
    <w:rsid w:val="00D16601"/>
    <w:rsid w:val="00D16EA1"/>
    <w:rsid w:val="00D1791A"/>
    <w:rsid w:val="00D24C01"/>
    <w:rsid w:val="00D26EB9"/>
    <w:rsid w:val="00D30ECF"/>
    <w:rsid w:val="00D379F7"/>
    <w:rsid w:val="00D4447F"/>
    <w:rsid w:val="00D45DA3"/>
    <w:rsid w:val="00D66539"/>
    <w:rsid w:val="00D67286"/>
    <w:rsid w:val="00D71442"/>
    <w:rsid w:val="00D72FDD"/>
    <w:rsid w:val="00D9043A"/>
    <w:rsid w:val="00D90C73"/>
    <w:rsid w:val="00D90D1F"/>
    <w:rsid w:val="00D9269F"/>
    <w:rsid w:val="00D92966"/>
    <w:rsid w:val="00D95519"/>
    <w:rsid w:val="00DA4E87"/>
    <w:rsid w:val="00DB279B"/>
    <w:rsid w:val="00DB3375"/>
    <w:rsid w:val="00DB4B1E"/>
    <w:rsid w:val="00DC27F0"/>
    <w:rsid w:val="00DC4896"/>
    <w:rsid w:val="00DC530F"/>
    <w:rsid w:val="00DC5381"/>
    <w:rsid w:val="00DE3422"/>
    <w:rsid w:val="00DF30DE"/>
    <w:rsid w:val="00DF36B3"/>
    <w:rsid w:val="00DF3D07"/>
    <w:rsid w:val="00E007B5"/>
    <w:rsid w:val="00E02291"/>
    <w:rsid w:val="00E061AD"/>
    <w:rsid w:val="00E06365"/>
    <w:rsid w:val="00E07E88"/>
    <w:rsid w:val="00E367B5"/>
    <w:rsid w:val="00E41520"/>
    <w:rsid w:val="00E42660"/>
    <w:rsid w:val="00E44470"/>
    <w:rsid w:val="00E464C5"/>
    <w:rsid w:val="00E5596D"/>
    <w:rsid w:val="00E62E80"/>
    <w:rsid w:val="00E64C58"/>
    <w:rsid w:val="00E6533E"/>
    <w:rsid w:val="00E65C63"/>
    <w:rsid w:val="00E72F8E"/>
    <w:rsid w:val="00E84C3C"/>
    <w:rsid w:val="00E8598D"/>
    <w:rsid w:val="00E97960"/>
    <w:rsid w:val="00EA2106"/>
    <w:rsid w:val="00EA79DD"/>
    <w:rsid w:val="00EA7DA3"/>
    <w:rsid w:val="00EB1750"/>
    <w:rsid w:val="00EB1C99"/>
    <w:rsid w:val="00EB39E5"/>
    <w:rsid w:val="00EB4405"/>
    <w:rsid w:val="00EB7BB3"/>
    <w:rsid w:val="00ED140A"/>
    <w:rsid w:val="00ED2244"/>
    <w:rsid w:val="00ED2DD8"/>
    <w:rsid w:val="00EF17B1"/>
    <w:rsid w:val="00EF40C2"/>
    <w:rsid w:val="00EF58BB"/>
    <w:rsid w:val="00EF7718"/>
    <w:rsid w:val="00F02AE5"/>
    <w:rsid w:val="00F047EA"/>
    <w:rsid w:val="00F04CE6"/>
    <w:rsid w:val="00F102A5"/>
    <w:rsid w:val="00F12910"/>
    <w:rsid w:val="00F24D22"/>
    <w:rsid w:val="00F26120"/>
    <w:rsid w:val="00F31911"/>
    <w:rsid w:val="00F3591D"/>
    <w:rsid w:val="00F4136C"/>
    <w:rsid w:val="00F42CD2"/>
    <w:rsid w:val="00F56C8A"/>
    <w:rsid w:val="00F56FAD"/>
    <w:rsid w:val="00F60E84"/>
    <w:rsid w:val="00F66AB2"/>
    <w:rsid w:val="00F67A2D"/>
    <w:rsid w:val="00F770F7"/>
    <w:rsid w:val="00F836DB"/>
    <w:rsid w:val="00F86821"/>
    <w:rsid w:val="00F90C84"/>
    <w:rsid w:val="00F96161"/>
    <w:rsid w:val="00F97B9D"/>
    <w:rsid w:val="00FA7985"/>
    <w:rsid w:val="00FB2734"/>
    <w:rsid w:val="00FB5ECF"/>
    <w:rsid w:val="00FD04AB"/>
    <w:rsid w:val="00FD0835"/>
    <w:rsid w:val="00FD2156"/>
    <w:rsid w:val="00FD32CB"/>
    <w:rsid w:val="00FD4C60"/>
    <w:rsid w:val="00FD74A2"/>
    <w:rsid w:val="00FE3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paragraph" w:styleId="a7">
    <w:name w:val="List Paragraph"/>
    <w:basedOn w:val="a"/>
    <w:uiPriority w:val="34"/>
    <w:qFormat/>
    <w:rsid w:val="002A7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3743-D224-478B-A922-65EF828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33</Pages>
  <Words>981</Words>
  <Characters>5593</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ABDULLAH M .HAFNI</cp:lastModifiedBy>
  <cp:revision>113</cp:revision>
  <cp:lastPrinted>2018-09-21T08:52:00Z</cp:lastPrinted>
  <dcterms:created xsi:type="dcterms:W3CDTF">2017-09-07T15:00:00Z</dcterms:created>
  <dcterms:modified xsi:type="dcterms:W3CDTF">2021-10-08T09:53:00Z</dcterms:modified>
</cp:coreProperties>
</file>